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2C8FCD" w14:textId="77777777" w:rsidR="00D30FCE" w:rsidRDefault="00D30FCE" w:rsidP="00D30FCE">
      <w:pPr>
        <w:spacing w:after="120"/>
        <w:ind w:firstLine="709"/>
        <w:jc w:val="center"/>
        <w:rPr>
          <w:b/>
          <w:bCs/>
          <w:color w:val="000000"/>
          <w:u w:val="single"/>
        </w:rPr>
      </w:pPr>
    </w:p>
    <w:p w14:paraId="269593ED" w14:textId="77777777" w:rsidR="00D30FCE" w:rsidRDefault="00D30FCE" w:rsidP="00D30FCE">
      <w:pPr>
        <w:spacing w:after="120"/>
        <w:ind w:firstLine="709"/>
        <w:jc w:val="center"/>
        <w:rPr>
          <w:b/>
          <w:bCs/>
          <w:color w:val="000000"/>
          <w:u w:val="single"/>
        </w:rPr>
      </w:pPr>
    </w:p>
    <w:p w14:paraId="209C5885" w14:textId="32F9E0D2" w:rsidR="00D30FCE" w:rsidRPr="006B0F3F" w:rsidRDefault="00D30FCE" w:rsidP="00D30FCE">
      <w:pPr>
        <w:spacing w:after="120"/>
        <w:ind w:firstLine="709"/>
        <w:jc w:val="center"/>
        <w:rPr>
          <w:color w:val="000000"/>
          <w:szCs w:val="27"/>
        </w:rPr>
      </w:pPr>
      <w:r w:rsidRPr="000B3EE0">
        <w:rPr>
          <w:b/>
          <w:bCs/>
          <w:color w:val="000000"/>
          <w:u w:val="single"/>
        </w:rPr>
        <w:t>LEI Nº</w:t>
      </w:r>
      <w:r w:rsidR="00532342">
        <w:rPr>
          <w:b/>
          <w:bCs/>
          <w:color w:val="000000"/>
          <w:u w:val="single"/>
        </w:rPr>
        <w:t xml:space="preserve"> 2.324,</w:t>
      </w:r>
      <w:r w:rsidRPr="000B3EE0">
        <w:rPr>
          <w:b/>
          <w:bCs/>
          <w:color w:val="000000"/>
          <w:u w:val="single"/>
        </w:rPr>
        <w:t xml:space="preserve"> DE </w:t>
      </w:r>
      <w:r w:rsidR="00532342">
        <w:rPr>
          <w:b/>
          <w:bCs/>
          <w:color w:val="000000"/>
          <w:u w:val="single"/>
        </w:rPr>
        <w:t>29</w:t>
      </w:r>
      <w:r w:rsidRPr="000B3EE0">
        <w:rPr>
          <w:b/>
          <w:bCs/>
          <w:color w:val="000000"/>
          <w:u w:val="single"/>
        </w:rPr>
        <w:t xml:space="preserve"> DE </w:t>
      </w:r>
      <w:r w:rsidR="00532342">
        <w:rPr>
          <w:b/>
          <w:bCs/>
          <w:color w:val="000000"/>
          <w:u w:val="single"/>
        </w:rPr>
        <w:t>SETEMBRO</w:t>
      </w:r>
      <w:r w:rsidR="00537494">
        <w:rPr>
          <w:b/>
          <w:bCs/>
          <w:color w:val="000000"/>
          <w:u w:val="single"/>
        </w:rPr>
        <w:t xml:space="preserve"> </w:t>
      </w:r>
      <w:r w:rsidRPr="000B3EE0">
        <w:rPr>
          <w:b/>
          <w:bCs/>
          <w:color w:val="000000"/>
          <w:u w:val="single"/>
        </w:rPr>
        <w:t>DE 2022</w:t>
      </w:r>
      <w:r>
        <w:rPr>
          <w:b/>
          <w:bCs/>
          <w:color w:val="000000"/>
        </w:rPr>
        <w:t>.</w:t>
      </w:r>
    </w:p>
    <w:p w14:paraId="28FC9945" w14:textId="77777777" w:rsidR="00D30FCE" w:rsidRPr="006B0F3F" w:rsidRDefault="00D30FCE" w:rsidP="00D30FCE">
      <w:pPr>
        <w:spacing w:after="120"/>
        <w:ind w:firstLine="709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7D90B352" w14:textId="77777777" w:rsidR="00D30FCE" w:rsidRPr="006B0F3F" w:rsidRDefault="00D30FCE" w:rsidP="00D30FCE">
      <w:pPr>
        <w:spacing w:after="120"/>
        <w:ind w:left="4536"/>
        <w:jc w:val="both"/>
        <w:rPr>
          <w:color w:val="000000"/>
          <w:szCs w:val="27"/>
        </w:rPr>
      </w:pPr>
      <w:r w:rsidRPr="001C1E08">
        <w:rPr>
          <w:color w:val="000000"/>
        </w:rPr>
        <w:t>Dispõe sobre a</w:t>
      </w:r>
      <w:r w:rsidRPr="006B0F3F">
        <w:rPr>
          <w:color w:val="000000"/>
        </w:rPr>
        <w:t>utoriza</w:t>
      </w:r>
      <w:r w:rsidRPr="001C1E08">
        <w:rPr>
          <w:color w:val="000000"/>
        </w:rPr>
        <w:t>ção de</w:t>
      </w:r>
      <w:r>
        <w:rPr>
          <w:color w:val="000000"/>
        </w:rPr>
        <w:t xml:space="preserve"> abertura de crédito especial</w:t>
      </w:r>
      <w:r w:rsidRPr="006B0F3F">
        <w:rPr>
          <w:color w:val="000000"/>
        </w:rPr>
        <w:t xml:space="preserve"> e dá outras providências.</w:t>
      </w:r>
    </w:p>
    <w:p w14:paraId="333C4707" w14:textId="77777777" w:rsidR="00D30FCE" w:rsidRPr="006B0F3F" w:rsidRDefault="00D30FCE" w:rsidP="00D30FCE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2A7DA34C" w14:textId="77777777" w:rsidR="00D30FCE" w:rsidRPr="000B3EE0" w:rsidRDefault="00D30FCE" w:rsidP="00D30FCE">
      <w:pPr>
        <w:spacing w:after="120"/>
        <w:ind w:firstLine="709"/>
        <w:jc w:val="both"/>
        <w:rPr>
          <w:color w:val="000000"/>
          <w:szCs w:val="27"/>
        </w:rPr>
      </w:pPr>
      <w:r>
        <w:rPr>
          <w:b/>
          <w:bCs/>
          <w:color w:val="000000"/>
        </w:rPr>
        <w:t>ANTONIO CARLOS MANGINI</w:t>
      </w:r>
      <w:r w:rsidRPr="001C1E08">
        <w:rPr>
          <w:b/>
          <w:bCs/>
          <w:color w:val="000000"/>
        </w:rPr>
        <w:t>,</w:t>
      </w:r>
      <w:r w:rsidRPr="000B3EE0">
        <w:rPr>
          <w:bCs/>
          <w:color w:val="000000"/>
        </w:rPr>
        <w:t xml:space="preserve"> Prefeito Municipal de Cabreúva, Estado de São Paulo, no uso das atribuições que lhe são conferidas por Lei;</w:t>
      </w:r>
    </w:p>
    <w:p w14:paraId="30EE6697" w14:textId="77777777" w:rsidR="00D30FCE" w:rsidRPr="006B0F3F" w:rsidRDefault="00D30FCE" w:rsidP="00D30FCE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44E26960" w14:textId="77777777" w:rsidR="00D30FCE" w:rsidRPr="006B0F3F" w:rsidRDefault="00D30FCE" w:rsidP="00D30FCE">
      <w:pPr>
        <w:spacing w:after="120"/>
        <w:ind w:firstLine="709"/>
        <w:jc w:val="both"/>
        <w:rPr>
          <w:color w:val="000000"/>
          <w:szCs w:val="27"/>
        </w:rPr>
      </w:pPr>
      <w:r w:rsidRPr="000B3EE0">
        <w:rPr>
          <w:b/>
          <w:color w:val="000000"/>
        </w:rPr>
        <w:t>FAZ SABER QUE,</w:t>
      </w:r>
      <w:r w:rsidRPr="006B0F3F">
        <w:rPr>
          <w:color w:val="000000"/>
        </w:rPr>
        <w:t xml:space="preserve"> a </w:t>
      </w:r>
      <w:r>
        <w:rPr>
          <w:color w:val="000000"/>
        </w:rPr>
        <w:t>C</w:t>
      </w:r>
      <w:r w:rsidRPr="006B0F3F">
        <w:rPr>
          <w:color w:val="000000"/>
        </w:rPr>
        <w:t xml:space="preserve">âmara </w:t>
      </w:r>
      <w:r>
        <w:rPr>
          <w:color w:val="000000"/>
        </w:rPr>
        <w:t>M</w:t>
      </w:r>
      <w:r w:rsidRPr="006B0F3F">
        <w:rPr>
          <w:color w:val="000000"/>
        </w:rPr>
        <w:t xml:space="preserve">unicipal de </w:t>
      </w:r>
      <w:r>
        <w:rPr>
          <w:color w:val="000000"/>
        </w:rPr>
        <w:t>C</w:t>
      </w:r>
      <w:r w:rsidRPr="006B0F3F">
        <w:rPr>
          <w:color w:val="000000"/>
        </w:rPr>
        <w:t xml:space="preserve">abreúva aprovou e ele </w:t>
      </w:r>
      <w:r>
        <w:rPr>
          <w:color w:val="000000"/>
        </w:rPr>
        <w:t>S</w:t>
      </w:r>
      <w:r w:rsidRPr="006B0F3F">
        <w:rPr>
          <w:color w:val="000000"/>
        </w:rPr>
        <w:t xml:space="preserve">anciona e </w:t>
      </w:r>
      <w:r>
        <w:rPr>
          <w:color w:val="000000"/>
        </w:rPr>
        <w:t>P</w:t>
      </w:r>
      <w:r w:rsidRPr="006B0F3F">
        <w:rPr>
          <w:color w:val="000000"/>
        </w:rPr>
        <w:t xml:space="preserve">romulga a seguinte </w:t>
      </w:r>
      <w:r>
        <w:rPr>
          <w:color w:val="000000"/>
        </w:rPr>
        <w:t>L</w:t>
      </w:r>
      <w:r w:rsidRPr="006B0F3F">
        <w:rPr>
          <w:color w:val="000000"/>
        </w:rPr>
        <w:t>ei:</w:t>
      </w:r>
    </w:p>
    <w:p w14:paraId="3CF15C65" w14:textId="77777777" w:rsidR="00D30FCE" w:rsidRPr="006B0F3F" w:rsidRDefault="00D30FCE" w:rsidP="00D30FCE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 </w:t>
      </w:r>
    </w:p>
    <w:p w14:paraId="12726456" w14:textId="77777777" w:rsidR="00D30FCE" w:rsidRDefault="00D30FCE" w:rsidP="00D30FCE">
      <w:pPr>
        <w:jc w:val="both"/>
        <w:rPr>
          <w:color w:val="000000"/>
        </w:rPr>
      </w:pPr>
      <w:r>
        <w:rPr>
          <w:b/>
          <w:bCs/>
          <w:color w:val="000000"/>
        </w:rPr>
        <w:t xml:space="preserve">             </w:t>
      </w:r>
      <w:r w:rsidRPr="001C1E08">
        <w:rPr>
          <w:b/>
          <w:bCs/>
          <w:color w:val="000000"/>
        </w:rPr>
        <w:t>Art. 1º</w:t>
      </w:r>
      <w:r w:rsidRPr="006B0F3F">
        <w:rPr>
          <w:color w:val="000000"/>
        </w:rPr>
        <w:t> Fica o Poder Executivo autorizado a abrir junto à Secretaria da</w:t>
      </w:r>
      <w:r>
        <w:rPr>
          <w:color w:val="000000"/>
        </w:rPr>
        <w:t xml:space="preserve"> Fazenda, um crédito especial</w:t>
      </w:r>
      <w:r w:rsidRPr="006B0F3F">
        <w:rPr>
          <w:color w:val="000000"/>
        </w:rPr>
        <w:t xml:space="preserve"> até o valor de </w:t>
      </w:r>
      <w:r w:rsidRPr="000B3EE0">
        <w:rPr>
          <w:color w:val="000000"/>
        </w:rPr>
        <w:t>R$ 13.263,82 (treze mil, duzentos e sessenta e três reais e oitenta</w:t>
      </w:r>
      <w:r>
        <w:rPr>
          <w:color w:val="000000"/>
        </w:rPr>
        <w:t xml:space="preserve"> e dois </w:t>
      </w:r>
      <w:r w:rsidRPr="000B3EE0">
        <w:rPr>
          <w:color w:val="000000"/>
        </w:rPr>
        <w:t>centavos)</w:t>
      </w:r>
      <w:r w:rsidRPr="000E028B">
        <w:rPr>
          <w:color w:val="000000"/>
        </w:rPr>
        <w:t>,</w:t>
      </w:r>
      <w:r w:rsidRPr="006B0F3F">
        <w:rPr>
          <w:color w:val="000000"/>
        </w:rPr>
        <w:t xml:space="preserve"> para </w:t>
      </w:r>
      <w:r>
        <w:rPr>
          <w:color w:val="000000"/>
        </w:rPr>
        <w:t xml:space="preserve">criar e </w:t>
      </w:r>
      <w:r w:rsidRPr="006B0F3F">
        <w:rPr>
          <w:color w:val="000000"/>
        </w:rPr>
        <w:t xml:space="preserve">suplementar as dotações orçamentárias </w:t>
      </w:r>
      <w:r w:rsidRPr="001C1E08">
        <w:rPr>
          <w:color w:val="000000"/>
        </w:rPr>
        <w:t>constantes no Anexo I.</w:t>
      </w:r>
    </w:p>
    <w:p w14:paraId="0AFEB11C" w14:textId="77777777" w:rsidR="00D30FCE" w:rsidRPr="00A55D57" w:rsidRDefault="00D30FCE" w:rsidP="00D30FCE">
      <w:pPr>
        <w:jc w:val="both"/>
        <w:rPr>
          <w:rFonts w:ascii="Calibri" w:hAnsi="Calibri" w:cs="Calibri"/>
          <w:color w:val="000000"/>
        </w:rPr>
      </w:pPr>
    </w:p>
    <w:p w14:paraId="49800252" w14:textId="77777777" w:rsidR="00D30FCE" w:rsidRDefault="00D30FCE" w:rsidP="00D30FCE">
      <w:pPr>
        <w:spacing w:after="120"/>
        <w:ind w:firstLine="709"/>
        <w:jc w:val="both"/>
        <w:rPr>
          <w:color w:val="000000"/>
        </w:rPr>
      </w:pPr>
      <w:r w:rsidRPr="001C1E08">
        <w:rPr>
          <w:b/>
          <w:bCs/>
          <w:color w:val="000000"/>
        </w:rPr>
        <w:t>Art. 2º</w:t>
      </w:r>
      <w:r w:rsidRPr="006B0F3F">
        <w:rPr>
          <w:color w:val="000000"/>
        </w:rPr>
        <w:t> Os recursos necessários à execução do disposto no artigo anterior serão aqueles elencados no </w:t>
      </w:r>
      <w:hyperlink r:id="rId7" w:history="1">
        <w:r w:rsidRPr="000B3EE0">
          <w:t>artigo 43, § 1º, da Lei Federal nº 4.320/64</w:t>
        </w:r>
      </w:hyperlink>
      <w:r w:rsidRPr="000B3EE0">
        <w:t>,</w:t>
      </w:r>
      <w:r w:rsidRPr="006B0F3F">
        <w:rPr>
          <w:color w:val="000000"/>
        </w:rPr>
        <w:t xml:space="preserve"> em decorrência de </w:t>
      </w:r>
      <w:r w:rsidRPr="001C1E08">
        <w:rPr>
          <w:color w:val="000000"/>
        </w:rPr>
        <w:t>anulação das dotações elencadas</w:t>
      </w:r>
      <w:r>
        <w:rPr>
          <w:color w:val="000000"/>
        </w:rPr>
        <w:t xml:space="preserve"> no Anexo II, bem como superávit financeiro.</w:t>
      </w:r>
    </w:p>
    <w:p w14:paraId="4EE5DDC7" w14:textId="77777777" w:rsidR="00D30FCE" w:rsidRPr="006B0F3F" w:rsidRDefault="00D30FCE" w:rsidP="00D30FCE">
      <w:pPr>
        <w:spacing w:after="120"/>
        <w:ind w:firstLine="709"/>
        <w:jc w:val="both"/>
        <w:rPr>
          <w:color w:val="000000"/>
          <w:szCs w:val="27"/>
        </w:rPr>
      </w:pPr>
    </w:p>
    <w:p w14:paraId="6379FAE6" w14:textId="77777777" w:rsidR="00D30FCE" w:rsidRPr="006B0F3F" w:rsidRDefault="00D30FCE" w:rsidP="00D30FCE">
      <w:pPr>
        <w:spacing w:after="120"/>
        <w:ind w:firstLine="709"/>
        <w:jc w:val="both"/>
        <w:rPr>
          <w:color w:val="000000"/>
          <w:szCs w:val="27"/>
        </w:rPr>
      </w:pPr>
      <w:r w:rsidRPr="001C1E08">
        <w:rPr>
          <w:b/>
          <w:bCs/>
          <w:color w:val="000000"/>
        </w:rPr>
        <w:t>Art. 3º </w:t>
      </w:r>
      <w:r w:rsidRPr="006B0F3F">
        <w:rPr>
          <w:color w:val="000000"/>
        </w:rPr>
        <w:t>Esta Lei entra em vigor na data da sua publicação.</w:t>
      </w:r>
    </w:p>
    <w:p w14:paraId="599B4110" w14:textId="77777777" w:rsidR="00D30FCE" w:rsidRPr="006B0F3F" w:rsidRDefault="00D30FCE" w:rsidP="00D30FCE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341BF827" w14:textId="4AD35C5A" w:rsidR="00D30FCE" w:rsidRPr="006B0F3F" w:rsidRDefault="00D30FCE" w:rsidP="00D30FCE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 xml:space="preserve">PREFEITURA MUNICIPAL DE CABREÚVA, em </w:t>
      </w:r>
      <w:r w:rsidR="00532342">
        <w:rPr>
          <w:color w:val="000000"/>
        </w:rPr>
        <w:t>29</w:t>
      </w:r>
      <w:r w:rsidRPr="006B0F3F">
        <w:rPr>
          <w:color w:val="000000"/>
        </w:rPr>
        <w:t xml:space="preserve"> de</w:t>
      </w:r>
      <w:r>
        <w:rPr>
          <w:color w:val="000000"/>
        </w:rPr>
        <w:t xml:space="preserve"> </w:t>
      </w:r>
      <w:r w:rsidR="00532342">
        <w:rPr>
          <w:color w:val="000000"/>
        </w:rPr>
        <w:t>setembro</w:t>
      </w:r>
      <w:r w:rsidR="00537494">
        <w:rPr>
          <w:color w:val="000000"/>
        </w:rPr>
        <w:t xml:space="preserve"> </w:t>
      </w:r>
      <w:r w:rsidRPr="001C1E08">
        <w:rPr>
          <w:color w:val="000000"/>
        </w:rPr>
        <w:t>de</w:t>
      </w:r>
      <w:r w:rsidRPr="006B0F3F">
        <w:rPr>
          <w:color w:val="000000"/>
        </w:rPr>
        <w:t xml:space="preserve"> </w:t>
      </w:r>
      <w:r>
        <w:rPr>
          <w:color w:val="000000"/>
        </w:rPr>
        <w:t>2022.</w:t>
      </w:r>
    </w:p>
    <w:p w14:paraId="300BB4E1" w14:textId="77777777" w:rsidR="00D30FCE" w:rsidRPr="006B0F3F" w:rsidRDefault="00D30FCE" w:rsidP="00D30FCE">
      <w:pPr>
        <w:spacing w:after="120"/>
        <w:ind w:firstLine="709"/>
        <w:jc w:val="both"/>
        <w:rPr>
          <w:color w:val="000000"/>
          <w:szCs w:val="27"/>
        </w:rPr>
      </w:pPr>
      <w:r w:rsidRPr="006B0F3F">
        <w:rPr>
          <w:color w:val="000000"/>
        </w:rPr>
        <w:t> </w:t>
      </w:r>
    </w:p>
    <w:p w14:paraId="4C26E4DE" w14:textId="77777777" w:rsidR="00D30FCE" w:rsidRPr="001C1E08" w:rsidRDefault="00D30FCE" w:rsidP="00D30FCE">
      <w:pPr>
        <w:spacing w:after="120"/>
        <w:ind w:firstLine="709"/>
        <w:jc w:val="both"/>
        <w:rPr>
          <w:color w:val="000000"/>
          <w:szCs w:val="27"/>
        </w:rPr>
      </w:pPr>
    </w:p>
    <w:p w14:paraId="71CF6475" w14:textId="77777777" w:rsidR="00D30FCE" w:rsidRPr="000B3EE0" w:rsidRDefault="00D30FCE" w:rsidP="00D30FCE">
      <w:pPr>
        <w:ind w:firstLine="709"/>
        <w:jc w:val="center"/>
        <w:rPr>
          <w:b/>
          <w:color w:val="000000"/>
          <w:szCs w:val="27"/>
        </w:rPr>
      </w:pPr>
      <w:r w:rsidRPr="000B3EE0">
        <w:rPr>
          <w:b/>
          <w:color w:val="000000"/>
        </w:rPr>
        <w:t>ANTONIO CARLOS MANGINI</w:t>
      </w:r>
    </w:p>
    <w:p w14:paraId="3C4DCA46" w14:textId="77777777" w:rsidR="00D30FCE" w:rsidRPr="000B3EE0" w:rsidRDefault="00D30FCE" w:rsidP="00D30FCE">
      <w:pPr>
        <w:ind w:firstLine="709"/>
        <w:jc w:val="center"/>
        <w:rPr>
          <w:b/>
          <w:color w:val="000000"/>
          <w:szCs w:val="27"/>
        </w:rPr>
      </w:pPr>
      <w:r w:rsidRPr="000B3EE0">
        <w:rPr>
          <w:b/>
          <w:color w:val="000000"/>
        </w:rPr>
        <w:t>Prefeito</w:t>
      </w:r>
    </w:p>
    <w:p w14:paraId="0F55BD51" w14:textId="77777777" w:rsidR="00D30FCE" w:rsidRPr="00532342" w:rsidRDefault="00D30FCE" w:rsidP="00D30FCE">
      <w:pPr>
        <w:spacing w:after="120"/>
        <w:ind w:firstLine="709"/>
        <w:jc w:val="both"/>
        <w:rPr>
          <w:color w:val="000000"/>
        </w:rPr>
      </w:pPr>
      <w:r w:rsidRPr="00532342">
        <w:rPr>
          <w:color w:val="000000"/>
        </w:rPr>
        <w:t> </w:t>
      </w:r>
    </w:p>
    <w:p w14:paraId="155F7443" w14:textId="1A50FA22" w:rsidR="00532342" w:rsidRPr="00532342" w:rsidRDefault="00532342" w:rsidP="00532342">
      <w:pPr>
        <w:spacing w:after="120"/>
        <w:jc w:val="both"/>
        <w:rPr>
          <w:snapToGrid w:val="0"/>
        </w:rPr>
      </w:pPr>
      <w:r w:rsidRPr="00532342">
        <w:rPr>
          <w:b/>
          <w:snapToGrid w:val="0"/>
        </w:rPr>
        <w:t xml:space="preserve">Publicada </w:t>
      </w:r>
      <w:r w:rsidRPr="00532342">
        <w:rPr>
          <w:snapToGrid w:val="0"/>
        </w:rPr>
        <w:t xml:space="preserve">no Diário Oficial Eletrônico do Município. Arquivada no Setor de Expediente da Prefeitura de Cabreúva, em </w:t>
      </w:r>
      <w:r>
        <w:rPr>
          <w:snapToGrid w:val="0"/>
        </w:rPr>
        <w:t>29</w:t>
      </w:r>
      <w:r w:rsidRPr="00532342">
        <w:rPr>
          <w:snapToGrid w:val="0"/>
        </w:rPr>
        <w:t xml:space="preserve"> de setembro de 2022.</w:t>
      </w:r>
    </w:p>
    <w:p w14:paraId="09FBE903" w14:textId="77777777" w:rsidR="00532342" w:rsidRPr="00532342" w:rsidRDefault="00532342" w:rsidP="00532342">
      <w:pPr>
        <w:widowControl w:val="0"/>
        <w:jc w:val="center"/>
        <w:rPr>
          <w:snapToGrid w:val="0"/>
        </w:rPr>
      </w:pPr>
    </w:p>
    <w:p w14:paraId="2026D42F" w14:textId="77777777" w:rsidR="00532342" w:rsidRPr="00532342" w:rsidRDefault="00532342" w:rsidP="00532342">
      <w:pPr>
        <w:widowControl w:val="0"/>
        <w:jc w:val="center"/>
        <w:rPr>
          <w:b/>
          <w:snapToGrid w:val="0"/>
        </w:rPr>
      </w:pPr>
    </w:p>
    <w:p w14:paraId="0CA6DC7B" w14:textId="77777777" w:rsidR="00532342" w:rsidRPr="00532342" w:rsidRDefault="00532342" w:rsidP="00532342">
      <w:pPr>
        <w:widowControl w:val="0"/>
        <w:jc w:val="center"/>
        <w:rPr>
          <w:b/>
          <w:snapToGrid w:val="0"/>
        </w:rPr>
      </w:pPr>
      <w:r w:rsidRPr="00532342">
        <w:rPr>
          <w:b/>
          <w:snapToGrid w:val="0"/>
        </w:rPr>
        <w:t xml:space="preserve">         ALZIRA APARECIDA PELEGRINI RODRIGUES</w:t>
      </w:r>
    </w:p>
    <w:p w14:paraId="78650025" w14:textId="77777777" w:rsidR="00532342" w:rsidRPr="00532342" w:rsidRDefault="00532342" w:rsidP="00532342">
      <w:pPr>
        <w:widowControl w:val="0"/>
        <w:jc w:val="center"/>
      </w:pPr>
      <w:r w:rsidRPr="00532342">
        <w:rPr>
          <w:b/>
          <w:iCs/>
          <w:snapToGrid w:val="0"/>
        </w:rPr>
        <w:t xml:space="preserve">       Agente Jurídico do Município de Cabreúva</w:t>
      </w:r>
    </w:p>
    <w:p w14:paraId="55C384C0" w14:textId="77777777" w:rsidR="00532342" w:rsidRPr="000E551E" w:rsidRDefault="00532342" w:rsidP="00532342">
      <w:pPr>
        <w:jc w:val="center"/>
        <w:rPr>
          <w:rFonts w:ascii="Times New Roman" w:hAnsi="Times New Roman"/>
          <w:sz w:val="22"/>
          <w:szCs w:val="22"/>
        </w:rPr>
      </w:pPr>
    </w:p>
    <w:p w14:paraId="48C89696" w14:textId="77777777" w:rsidR="00532342" w:rsidRPr="000E551E" w:rsidRDefault="00532342" w:rsidP="00532342">
      <w:pPr>
        <w:jc w:val="center"/>
        <w:rPr>
          <w:color w:val="000000"/>
          <w:sz w:val="22"/>
          <w:szCs w:val="22"/>
        </w:rPr>
      </w:pPr>
    </w:p>
    <w:p w14:paraId="5245D45A" w14:textId="77777777" w:rsidR="00532342" w:rsidRDefault="00532342" w:rsidP="00532342">
      <w:pPr>
        <w:jc w:val="center"/>
        <w:rPr>
          <w:color w:val="000000"/>
          <w:sz w:val="22"/>
          <w:szCs w:val="22"/>
        </w:rPr>
      </w:pPr>
    </w:p>
    <w:p w14:paraId="5BF0750F" w14:textId="77777777" w:rsidR="00532342" w:rsidRDefault="00532342" w:rsidP="00532342">
      <w:pPr>
        <w:jc w:val="center"/>
        <w:rPr>
          <w:color w:val="000000"/>
          <w:sz w:val="22"/>
          <w:szCs w:val="22"/>
        </w:rPr>
      </w:pPr>
    </w:p>
    <w:p w14:paraId="32C79DA9" w14:textId="77777777" w:rsidR="00532342" w:rsidRDefault="00532342" w:rsidP="00532342">
      <w:pPr>
        <w:jc w:val="center"/>
        <w:rPr>
          <w:color w:val="000000"/>
          <w:sz w:val="22"/>
          <w:szCs w:val="22"/>
        </w:rPr>
      </w:pPr>
    </w:p>
    <w:p w14:paraId="674C96C1" w14:textId="77777777" w:rsidR="00D30FCE" w:rsidRPr="001C1E08" w:rsidRDefault="00D30FCE" w:rsidP="00D30FCE">
      <w:pPr>
        <w:spacing w:after="120"/>
        <w:ind w:firstLine="709"/>
        <w:jc w:val="both"/>
        <w:rPr>
          <w:color w:val="000000"/>
        </w:rPr>
      </w:pPr>
    </w:p>
    <w:p w14:paraId="3D8FACE6" w14:textId="77777777" w:rsidR="00D30FCE" w:rsidRDefault="00D30FCE" w:rsidP="00D30FCE">
      <w:pPr>
        <w:spacing w:after="120"/>
        <w:jc w:val="center"/>
        <w:rPr>
          <w:color w:val="000000"/>
        </w:rPr>
      </w:pPr>
    </w:p>
    <w:p w14:paraId="0F2D65B2" w14:textId="77777777" w:rsidR="00532342" w:rsidRDefault="00532342" w:rsidP="00D30FCE">
      <w:pPr>
        <w:spacing w:after="120"/>
        <w:jc w:val="center"/>
        <w:rPr>
          <w:color w:val="000000"/>
        </w:rPr>
      </w:pPr>
    </w:p>
    <w:p w14:paraId="5BA32059" w14:textId="77777777" w:rsidR="00532342" w:rsidRDefault="00532342" w:rsidP="00D30FCE">
      <w:pPr>
        <w:spacing w:after="120"/>
        <w:jc w:val="center"/>
        <w:rPr>
          <w:color w:val="000000"/>
        </w:rPr>
      </w:pPr>
      <w:bookmarkStart w:id="0" w:name="_GoBack"/>
      <w:bookmarkEnd w:id="0"/>
    </w:p>
    <w:p w14:paraId="5358A6AA" w14:textId="77777777" w:rsidR="00D30FCE" w:rsidRDefault="00D30FCE" w:rsidP="00D30FCE">
      <w:pPr>
        <w:spacing w:after="120"/>
        <w:jc w:val="center"/>
        <w:rPr>
          <w:color w:val="000000"/>
        </w:rPr>
      </w:pPr>
    </w:p>
    <w:p w14:paraId="4BE8C0F5" w14:textId="77777777" w:rsidR="00D30FCE" w:rsidRPr="001C1E08" w:rsidRDefault="00D30FCE" w:rsidP="00D30FCE">
      <w:pPr>
        <w:spacing w:after="120"/>
        <w:jc w:val="center"/>
        <w:rPr>
          <w:color w:val="000000"/>
        </w:rPr>
      </w:pPr>
      <w:r w:rsidRPr="001C1E08">
        <w:rPr>
          <w:color w:val="000000"/>
        </w:rPr>
        <w:t>Anexo I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498"/>
        <w:gridCol w:w="2831"/>
      </w:tblGrid>
      <w:tr w:rsidR="00D30FCE" w:rsidRPr="001C1E08" w14:paraId="49C28FEC" w14:textId="77777777" w:rsidTr="002F5453">
        <w:trPr>
          <w:jc w:val="center"/>
        </w:trPr>
        <w:tc>
          <w:tcPr>
            <w:tcW w:w="4276" w:type="dxa"/>
          </w:tcPr>
          <w:p w14:paraId="3B3F5138" w14:textId="77777777" w:rsidR="00D30FCE" w:rsidRPr="001C1E08" w:rsidRDefault="00D30FCE" w:rsidP="002F5453">
            <w:pPr>
              <w:spacing w:after="120"/>
              <w:jc w:val="both"/>
              <w:rPr>
                <w:color w:val="000000"/>
              </w:rPr>
            </w:pPr>
            <w:r w:rsidRPr="001C1E08">
              <w:rPr>
                <w:color w:val="000000"/>
              </w:rPr>
              <w:t>Dotação Suplementada</w:t>
            </w:r>
          </w:p>
        </w:tc>
        <w:tc>
          <w:tcPr>
            <w:tcW w:w="2831" w:type="dxa"/>
          </w:tcPr>
          <w:p w14:paraId="071B9F7F" w14:textId="77777777" w:rsidR="00D30FCE" w:rsidRPr="001C1E08" w:rsidRDefault="00D30FCE" w:rsidP="002F5453">
            <w:pPr>
              <w:spacing w:after="120"/>
              <w:jc w:val="both"/>
              <w:rPr>
                <w:color w:val="000000"/>
              </w:rPr>
            </w:pPr>
            <w:r w:rsidRPr="001C1E08">
              <w:rPr>
                <w:color w:val="000000"/>
              </w:rPr>
              <w:t>Valor suplementado</w:t>
            </w:r>
          </w:p>
        </w:tc>
      </w:tr>
      <w:tr w:rsidR="00D30FCE" w:rsidRPr="001C1E08" w14:paraId="6B27BB81" w14:textId="77777777" w:rsidTr="002F5453">
        <w:trPr>
          <w:jc w:val="center"/>
        </w:trPr>
        <w:tc>
          <w:tcPr>
            <w:tcW w:w="4276" w:type="dxa"/>
          </w:tcPr>
          <w:p w14:paraId="481820D5" w14:textId="77777777" w:rsidR="00D30FCE" w:rsidRPr="001C1E08" w:rsidRDefault="00D30FCE" w:rsidP="002F5453">
            <w:pPr>
              <w:spacing w:after="120"/>
              <w:jc w:val="center"/>
              <w:rPr>
                <w:color w:val="000000"/>
              </w:rPr>
            </w:pPr>
            <w:r>
              <w:rPr>
                <w:color w:val="404040"/>
              </w:rPr>
              <w:t>08.04.00.10.303.1006.2028.449052.95.3040001</w:t>
            </w:r>
          </w:p>
        </w:tc>
        <w:tc>
          <w:tcPr>
            <w:tcW w:w="2831" w:type="dxa"/>
          </w:tcPr>
          <w:p w14:paraId="60B06BE3" w14:textId="43E92CF5" w:rsidR="00D30FCE" w:rsidRPr="001C1E08" w:rsidRDefault="00D30FCE" w:rsidP="002F545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R$ 10</w:t>
            </w:r>
            <w:r w:rsidR="004B5954">
              <w:rPr>
                <w:color w:val="000000"/>
              </w:rPr>
              <w:t>.</w:t>
            </w:r>
            <w:r>
              <w:rPr>
                <w:color w:val="000000"/>
              </w:rPr>
              <w:t>263,82</w:t>
            </w:r>
          </w:p>
        </w:tc>
      </w:tr>
      <w:tr w:rsidR="00D30FCE" w:rsidRPr="001C1E08" w14:paraId="5A011912" w14:textId="77777777" w:rsidTr="002F5453">
        <w:trPr>
          <w:jc w:val="center"/>
        </w:trPr>
        <w:tc>
          <w:tcPr>
            <w:tcW w:w="4276" w:type="dxa"/>
          </w:tcPr>
          <w:p w14:paraId="6E512E1C" w14:textId="77777777" w:rsidR="00D30FCE" w:rsidRDefault="00D30FCE" w:rsidP="002F5453">
            <w:pPr>
              <w:spacing w:after="120"/>
              <w:jc w:val="center"/>
              <w:rPr>
                <w:color w:val="404040"/>
              </w:rPr>
            </w:pPr>
            <w:r>
              <w:rPr>
                <w:color w:val="404040"/>
              </w:rPr>
              <w:t>09.41.00.12.365.2002.2061.339030.05.2920001</w:t>
            </w:r>
          </w:p>
        </w:tc>
        <w:tc>
          <w:tcPr>
            <w:tcW w:w="2831" w:type="dxa"/>
          </w:tcPr>
          <w:p w14:paraId="3B62D7E4" w14:textId="77777777" w:rsidR="00D30FCE" w:rsidRDefault="00D30FCE" w:rsidP="002F545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R$ 3.000,00</w:t>
            </w:r>
          </w:p>
        </w:tc>
      </w:tr>
      <w:tr w:rsidR="00D30FCE" w:rsidRPr="001C1E08" w14:paraId="74A5E02B" w14:textId="77777777" w:rsidTr="002F5453">
        <w:trPr>
          <w:jc w:val="center"/>
        </w:trPr>
        <w:tc>
          <w:tcPr>
            <w:tcW w:w="4276" w:type="dxa"/>
          </w:tcPr>
          <w:p w14:paraId="772BC02C" w14:textId="77777777" w:rsidR="00D30FCE" w:rsidRPr="000E028B" w:rsidRDefault="00D30FCE" w:rsidP="002F5453">
            <w:pPr>
              <w:spacing w:after="120"/>
              <w:jc w:val="both"/>
              <w:rPr>
                <w:b/>
                <w:color w:val="000000"/>
              </w:rPr>
            </w:pPr>
            <w:r w:rsidRPr="000E028B">
              <w:rPr>
                <w:b/>
                <w:color w:val="000000"/>
              </w:rPr>
              <w:t>Total</w:t>
            </w:r>
          </w:p>
        </w:tc>
        <w:tc>
          <w:tcPr>
            <w:tcW w:w="2831" w:type="dxa"/>
          </w:tcPr>
          <w:p w14:paraId="647842C1" w14:textId="77777777" w:rsidR="00D30FCE" w:rsidRPr="000E028B" w:rsidRDefault="00D30FCE" w:rsidP="002F5453">
            <w:pPr>
              <w:spacing w:after="120"/>
              <w:jc w:val="right"/>
              <w:rPr>
                <w:b/>
                <w:color w:val="000000"/>
              </w:rPr>
            </w:pPr>
            <w:r w:rsidRPr="000E028B">
              <w:rPr>
                <w:b/>
                <w:color w:val="000000"/>
              </w:rPr>
              <w:t xml:space="preserve">R$ </w:t>
            </w:r>
            <w:r>
              <w:rPr>
                <w:b/>
                <w:color w:val="000000"/>
              </w:rPr>
              <w:t>13.263,82</w:t>
            </w:r>
          </w:p>
        </w:tc>
      </w:tr>
    </w:tbl>
    <w:p w14:paraId="1A95CDB4" w14:textId="77777777" w:rsidR="00D30FCE" w:rsidRPr="001C1E08" w:rsidRDefault="00D30FCE" w:rsidP="00D30FCE">
      <w:pPr>
        <w:spacing w:after="120"/>
        <w:ind w:firstLine="709"/>
        <w:jc w:val="both"/>
        <w:rPr>
          <w:color w:val="000000"/>
          <w:szCs w:val="27"/>
        </w:rPr>
      </w:pPr>
    </w:p>
    <w:p w14:paraId="00014471" w14:textId="77777777" w:rsidR="00D30FCE" w:rsidRPr="001C1E08" w:rsidRDefault="00D30FCE" w:rsidP="00D30FCE">
      <w:pPr>
        <w:jc w:val="center"/>
      </w:pPr>
      <w:r w:rsidRPr="001C1E08">
        <w:t>Anexo II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498"/>
        <w:gridCol w:w="2831"/>
      </w:tblGrid>
      <w:tr w:rsidR="00D30FCE" w:rsidRPr="001C1E08" w14:paraId="1B624987" w14:textId="77777777" w:rsidTr="002F5453">
        <w:trPr>
          <w:jc w:val="center"/>
        </w:trPr>
        <w:tc>
          <w:tcPr>
            <w:tcW w:w="4387" w:type="dxa"/>
          </w:tcPr>
          <w:p w14:paraId="4BAB528E" w14:textId="77777777" w:rsidR="00D30FCE" w:rsidRPr="001C1E08" w:rsidRDefault="00D30FCE" w:rsidP="002F5453">
            <w:pPr>
              <w:spacing w:after="120"/>
              <w:jc w:val="both"/>
              <w:rPr>
                <w:color w:val="000000"/>
              </w:rPr>
            </w:pPr>
            <w:r w:rsidRPr="001C1E08">
              <w:rPr>
                <w:color w:val="000000"/>
              </w:rPr>
              <w:t>Dotação Anulada</w:t>
            </w:r>
          </w:p>
        </w:tc>
        <w:tc>
          <w:tcPr>
            <w:tcW w:w="2831" w:type="dxa"/>
          </w:tcPr>
          <w:p w14:paraId="068AF193" w14:textId="77777777" w:rsidR="00D30FCE" w:rsidRPr="001C1E08" w:rsidRDefault="00D30FCE" w:rsidP="002F5453">
            <w:pPr>
              <w:spacing w:after="120"/>
              <w:jc w:val="both"/>
              <w:rPr>
                <w:color w:val="000000"/>
              </w:rPr>
            </w:pPr>
            <w:r w:rsidRPr="001C1E08">
              <w:rPr>
                <w:color w:val="000000"/>
              </w:rPr>
              <w:t>Valor reduzido</w:t>
            </w:r>
          </w:p>
        </w:tc>
      </w:tr>
      <w:tr w:rsidR="00D30FCE" w:rsidRPr="001C1E08" w14:paraId="3A424F75" w14:textId="77777777" w:rsidTr="002F5453">
        <w:trPr>
          <w:jc w:val="center"/>
        </w:trPr>
        <w:tc>
          <w:tcPr>
            <w:tcW w:w="4387" w:type="dxa"/>
          </w:tcPr>
          <w:p w14:paraId="24AB9191" w14:textId="77777777" w:rsidR="00D30FCE" w:rsidRPr="001C1E08" w:rsidRDefault="00D30FCE" w:rsidP="002F5453">
            <w:pPr>
              <w:spacing w:after="120"/>
              <w:jc w:val="both"/>
              <w:rPr>
                <w:color w:val="000000"/>
              </w:rPr>
            </w:pPr>
            <w:r>
              <w:rPr>
                <w:color w:val="000000"/>
              </w:rPr>
              <w:t>Superávit financeiro</w:t>
            </w:r>
          </w:p>
        </w:tc>
        <w:tc>
          <w:tcPr>
            <w:tcW w:w="2831" w:type="dxa"/>
          </w:tcPr>
          <w:p w14:paraId="64FC3320" w14:textId="77777777" w:rsidR="00D30FCE" w:rsidRPr="001C1E08" w:rsidRDefault="00D30FCE" w:rsidP="002F545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R$ 10.263,82</w:t>
            </w:r>
          </w:p>
        </w:tc>
      </w:tr>
      <w:tr w:rsidR="00D30FCE" w:rsidRPr="001C1E08" w14:paraId="6A80609D" w14:textId="77777777" w:rsidTr="002F5453">
        <w:trPr>
          <w:jc w:val="center"/>
        </w:trPr>
        <w:tc>
          <w:tcPr>
            <w:tcW w:w="4387" w:type="dxa"/>
          </w:tcPr>
          <w:p w14:paraId="1CEF0682" w14:textId="77777777" w:rsidR="00D30FCE" w:rsidRPr="00AA3EFF" w:rsidRDefault="00D30FCE" w:rsidP="002F5453">
            <w:pPr>
              <w:jc w:val="center"/>
              <w:rPr>
                <w:color w:val="000000"/>
              </w:rPr>
            </w:pPr>
            <w:r>
              <w:rPr>
                <w:color w:val="404040"/>
              </w:rPr>
              <w:t>09.42.00.12.365.2002.2060.339030.05.2910001</w:t>
            </w:r>
          </w:p>
        </w:tc>
        <w:tc>
          <w:tcPr>
            <w:tcW w:w="2831" w:type="dxa"/>
          </w:tcPr>
          <w:p w14:paraId="18D97C40" w14:textId="77777777" w:rsidR="00D30FCE" w:rsidRPr="001C1E08" w:rsidRDefault="00D30FCE" w:rsidP="002F5453">
            <w:pPr>
              <w:spacing w:after="120"/>
              <w:jc w:val="right"/>
              <w:rPr>
                <w:color w:val="000000"/>
              </w:rPr>
            </w:pPr>
            <w:r>
              <w:rPr>
                <w:color w:val="000000"/>
              </w:rPr>
              <w:t>R$ 3.000,00</w:t>
            </w:r>
          </w:p>
        </w:tc>
      </w:tr>
      <w:tr w:rsidR="00D30FCE" w:rsidRPr="001C1E08" w14:paraId="15179800" w14:textId="77777777" w:rsidTr="002F5453">
        <w:trPr>
          <w:jc w:val="center"/>
        </w:trPr>
        <w:tc>
          <w:tcPr>
            <w:tcW w:w="4387" w:type="dxa"/>
          </w:tcPr>
          <w:p w14:paraId="5A075E2B" w14:textId="77777777" w:rsidR="00D30FCE" w:rsidRPr="000E028B" w:rsidRDefault="00D30FCE" w:rsidP="002F5453">
            <w:pPr>
              <w:spacing w:after="120"/>
              <w:jc w:val="both"/>
              <w:rPr>
                <w:b/>
                <w:color w:val="000000"/>
              </w:rPr>
            </w:pPr>
            <w:r w:rsidRPr="000E028B">
              <w:rPr>
                <w:b/>
                <w:color w:val="000000"/>
              </w:rPr>
              <w:t>Total</w:t>
            </w:r>
          </w:p>
        </w:tc>
        <w:tc>
          <w:tcPr>
            <w:tcW w:w="2831" w:type="dxa"/>
          </w:tcPr>
          <w:p w14:paraId="67B4907A" w14:textId="77777777" w:rsidR="00D30FCE" w:rsidRPr="000E028B" w:rsidRDefault="00D30FCE" w:rsidP="002F5453">
            <w:pPr>
              <w:spacing w:after="120"/>
              <w:jc w:val="right"/>
              <w:rPr>
                <w:b/>
                <w:color w:val="000000"/>
              </w:rPr>
            </w:pPr>
            <w:r w:rsidRPr="000E028B">
              <w:rPr>
                <w:b/>
                <w:color w:val="000000"/>
              </w:rPr>
              <w:t xml:space="preserve">R$ </w:t>
            </w:r>
            <w:r>
              <w:rPr>
                <w:b/>
                <w:color w:val="000000"/>
              </w:rPr>
              <w:t>13.263,82</w:t>
            </w:r>
          </w:p>
        </w:tc>
      </w:tr>
    </w:tbl>
    <w:p w14:paraId="452EFF42" w14:textId="77777777" w:rsidR="00D30FCE" w:rsidRDefault="00D30FCE" w:rsidP="00D30FCE"/>
    <w:p w14:paraId="370356DA" w14:textId="77777777" w:rsidR="00D30FCE" w:rsidRDefault="00D30FCE" w:rsidP="00D30FCE"/>
    <w:p w14:paraId="1627B4CD" w14:textId="77777777" w:rsidR="00D30FCE" w:rsidRDefault="00D30FCE" w:rsidP="00D30FCE">
      <w:r>
        <w:t>Para amparar despesa com equipamento/mobiliário para Assistência Farmacêutica. Para reclassificar o recurso do PDDE Pré-escola para PDDE Creche.</w:t>
      </w:r>
    </w:p>
    <w:p w14:paraId="0C4FDA84" w14:textId="77777777" w:rsidR="00D30FCE" w:rsidRDefault="00D30FCE" w:rsidP="00D30FCE"/>
    <w:p w14:paraId="6E7EBCB6" w14:textId="77777777" w:rsidR="00D30FCE" w:rsidRDefault="00D30FCE" w:rsidP="00D30FCE"/>
    <w:p w14:paraId="0F1A8C41" w14:textId="77777777" w:rsidR="00D30FCE" w:rsidRDefault="00D30FCE" w:rsidP="00D30FCE"/>
    <w:p w14:paraId="08835017" w14:textId="77777777" w:rsidR="00D30FCE" w:rsidRDefault="00D30FCE" w:rsidP="00D30FCE"/>
    <w:p w14:paraId="30A437DB" w14:textId="77777777" w:rsidR="00D30FCE" w:rsidRDefault="00D30FCE" w:rsidP="00D30FCE"/>
    <w:p w14:paraId="26FF9A90" w14:textId="77777777" w:rsidR="00D30FCE" w:rsidRDefault="00D30FCE" w:rsidP="00D30FCE"/>
    <w:p w14:paraId="36D93D29" w14:textId="77777777" w:rsidR="00D30FCE" w:rsidRDefault="00D30FCE" w:rsidP="00D30FCE"/>
    <w:p w14:paraId="470C263C" w14:textId="77777777" w:rsidR="00D30FCE" w:rsidRDefault="00D30FCE" w:rsidP="00D30FCE"/>
    <w:p w14:paraId="3823AB8E" w14:textId="77777777" w:rsidR="00D30FCE" w:rsidRDefault="00D30FCE" w:rsidP="00D30FCE"/>
    <w:p w14:paraId="4B7945AB" w14:textId="77777777" w:rsidR="00D30FCE" w:rsidRDefault="00D30FCE" w:rsidP="00D30FCE"/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C65B74" w14:textId="77777777" w:rsidR="003D0D08" w:rsidRDefault="003D0D08" w:rsidP="00681717">
      <w:r>
        <w:separator/>
      </w:r>
    </w:p>
  </w:endnote>
  <w:endnote w:type="continuationSeparator" w:id="0">
    <w:p w14:paraId="5A4A0E78" w14:textId="77777777" w:rsidR="003D0D08" w:rsidRDefault="003D0D08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0A38F7" w14:textId="77777777" w:rsidR="003D0D08" w:rsidRDefault="003D0D08" w:rsidP="00681717">
      <w:r>
        <w:separator/>
      </w:r>
    </w:p>
  </w:footnote>
  <w:footnote w:type="continuationSeparator" w:id="0">
    <w:p w14:paraId="59FC2FC6" w14:textId="77777777" w:rsidR="003D0D08" w:rsidRDefault="003D0D08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3D0D08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0D08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3D0D08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3D0D08"/>
    <w:rsid w:val="004205BA"/>
    <w:rsid w:val="00474D29"/>
    <w:rsid w:val="004A1F72"/>
    <w:rsid w:val="004B5954"/>
    <w:rsid w:val="004E1FEF"/>
    <w:rsid w:val="00505746"/>
    <w:rsid w:val="00532342"/>
    <w:rsid w:val="00537494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C269B"/>
    <w:rsid w:val="00CD0088"/>
    <w:rsid w:val="00D30FCE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D30F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lanalto.gov.br/ccivil_03/Leis/L4320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73D0E-192E-4B7C-B9CB-FEA15E19C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2022-09-29T17:16:00Z</cp:lastPrinted>
  <dcterms:created xsi:type="dcterms:W3CDTF">2022-09-29T17:18:00Z</dcterms:created>
  <dcterms:modified xsi:type="dcterms:W3CDTF">2022-09-29T17:18:00Z</dcterms:modified>
</cp:coreProperties>
</file>