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2E280A" w14:textId="77777777" w:rsidR="00AF3B9E" w:rsidRPr="001C1E08" w:rsidRDefault="00AF3B9E" w:rsidP="00AF3B9E">
      <w:pPr>
        <w:jc w:val="center"/>
        <w:rPr>
          <w:bCs/>
          <w:color w:val="000000"/>
        </w:rPr>
      </w:pPr>
    </w:p>
    <w:p w14:paraId="05C2BE42" w14:textId="64E2F1DD" w:rsidR="00AF3B9E" w:rsidRPr="006B0F3F" w:rsidRDefault="00AF3B9E" w:rsidP="00AF3B9E">
      <w:pPr>
        <w:spacing w:after="120"/>
        <w:ind w:firstLine="709"/>
        <w:jc w:val="center"/>
        <w:rPr>
          <w:color w:val="000000"/>
          <w:szCs w:val="27"/>
        </w:rPr>
      </w:pPr>
      <w:r w:rsidRPr="00764DE4">
        <w:rPr>
          <w:b/>
          <w:bCs/>
          <w:color w:val="000000"/>
          <w:u w:val="single"/>
        </w:rPr>
        <w:t>LEI Nº</w:t>
      </w:r>
      <w:r w:rsidR="00514838">
        <w:rPr>
          <w:b/>
          <w:bCs/>
          <w:color w:val="000000"/>
          <w:u w:val="single"/>
        </w:rPr>
        <w:t xml:space="preserve"> 2.316,</w:t>
      </w:r>
      <w:r w:rsidRPr="00764DE4">
        <w:rPr>
          <w:b/>
          <w:bCs/>
          <w:color w:val="000000"/>
          <w:u w:val="single"/>
        </w:rPr>
        <w:t xml:space="preserve"> DE </w:t>
      </w:r>
      <w:r w:rsidR="00514838">
        <w:rPr>
          <w:b/>
          <w:bCs/>
          <w:color w:val="000000"/>
          <w:u w:val="single"/>
        </w:rPr>
        <w:t>15</w:t>
      </w:r>
      <w:r w:rsidRPr="00764DE4">
        <w:rPr>
          <w:b/>
          <w:bCs/>
          <w:color w:val="000000"/>
          <w:u w:val="single"/>
        </w:rPr>
        <w:t xml:space="preserve"> DE JU</w:t>
      </w:r>
      <w:r w:rsidR="00EC4F25">
        <w:rPr>
          <w:b/>
          <w:bCs/>
          <w:color w:val="000000"/>
          <w:u w:val="single"/>
        </w:rPr>
        <w:t>L</w:t>
      </w:r>
      <w:r w:rsidRPr="00764DE4">
        <w:rPr>
          <w:b/>
          <w:bCs/>
          <w:color w:val="000000"/>
          <w:u w:val="single"/>
        </w:rPr>
        <w:t>HO DE 2022</w:t>
      </w:r>
      <w:r>
        <w:rPr>
          <w:b/>
          <w:bCs/>
          <w:color w:val="000000"/>
        </w:rPr>
        <w:t>.</w:t>
      </w:r>
    </w:p>
    <w:p w14:paraId="1B09AD6B" w14:textId="77777777" w:rsidR="00AF3B9E" w:rsidRPr="006B0F3F" w:rsidRDefault="00AF3B9E" w:rsidP="00AF3B9E">
      <w:pPr>
        <w:spacing w:after="120"/>
        <w:ind w:firstLine="709"/>
        <w:rPr>
          <w:color w:val="000000"/>
          <w:szCs w:val="27"/>
        </w:rPr>
      </w:pPr>
      <w:r w:rsidRPr="006B0F3F">
        <w:rPr>
          <w:color w:val="000000"/>
        </w:rPr>
        <w:t> </w:t>
      </w:r>
    </w:p>
    <w:p w14:paraId="5D4E8FA3" w14:textId="77777777" w:rsidR="00AF3B9E" w:rsidRPr="006B0F3F" w:rsidRDefault="00AF3B9E" w:rsidP="00AF3B9E">
      <w:pPr>
        <w:spacing w:after="120"/>
        <w:ind w:left="4536"/>
        <w:jc w:val="both"/>
        <w:rPr>
          <w:color w:val="000000"/>
          <w:szCs w:val="27"/>
        </w:rPr>
      </w:pPr>
      <w:r w:rsidRPr="001C1E08">
        <w:rPr>
          <w:color w:val="000000"/>
        </w:rPr>
        <w:t>Dispõe sobre a</w:t>
      </w:r>
      <w:r w:rsidRPr="006B0F3F">
        <w:rPr>
          <w:color w:val="000000"/>
        </w:rPr>
        <w:t>utoriza</w:t>
      </w:r>
      <w:r w:rsidRPr="001C1E08">
        <w:rPr>
          <w:color w:val="000000"/>
        </w:rPr>
        <w:t>ção de</w:t>
      </w:r>
      <w:r w:rsidRPr="006B0F3F">
        <w:rPr>
          <w:color w:val="000000"/>
        </w:rPr>
        <w:t xml:space="preserve"> abertura de crédito suplementar e dá outras providências.</w:t>
      </w:r>
    </w:p>
    <w:p w14:paraId="29E948DB" w14:textId="77777777" w:rsidR="00AF3B9E" w:rsidRPr="00764DE4" w:rsidRDefault="00AF3B9E" w:rsidP="00AF3B9E">
      <w:pPr>
        <w:spacing w:after="120"/>
        <w:ind w:firstLine="709"/>
        <w:jc w:val="both"/>
        <w:rPr>
          <w:color w:val="000000"/>
          <w:szCs w:val="27"/>
        </w:rPr>
      </w:pPr>
      <w:r w:rsidRPr="00764DE4">
        <w:rPr>
          <w:color w:val="000000"/>
        </w:rPr>
        <w:t> </w:t>
      </w:r>
    </w:p>
    <w:p w14:paraId="759CB340" w14:textId="77777777" w:rsidR="00AF3B9E" w:rsidRPr="00764DE4" w:rsidRDefault="00AF3B9E" w:rsidP="00AF3B9E">
      <w:pPr>
        <w:spacing w:after="120"/>
        <w:ind w:firstLine="709"/>
        <w:jc w:val="both"/>
        <w:rPr>
          <w:color w:val="000000"/>
          <w:szCs w:val="27"/>
        </w:rPr>
      </w:pPr>
      <w:proofErr w:type="spellStart"/>
      <w:r w:rsidRPr="00764DE4">
        <w:rPr>
          <w:b/>
          <w:bCs/>
          <w:color w:val="000000"/>
        </w:rPr>
        <w:t>Antonio</w:t>
      </w:r>
      <w:proofErr w:type="spellEnd"/>
      <w:r w:rsidRPr="00764DE4">
        <w:rPr>
          <w:b/>
          <w:bCs/>
          <w:color w:val="000000"/>
        </w:rPr>
        <w:t xml:space="preserve"> Carlos </w:t>
      </w:r>
      <w:proofErr w:type="spellStart"/>
      <w:r w:rsidRPr="00764DE4">
        <w:rPr>
          <w:b/>
          <w:bCs/>
          <w:color w:val="000000"/>
        </w:rPr>
        <w:t>Mangini</w:t>
      </w:r>
      <w:proofErr w:type="spellEnd"/>
      <w:r w:rsidRPr="00764DE4">
        <w:rPr>
          <w:b/>
          <w:bCs/>
          <w:color w:val="000000"/>
        </w:rPr>
        <w:t>,</w:t>
      </w:r>
      <w:r w:rsidRPr="00764DE4">
        <w:rPr>
          <w:bCs/>
          <w:color w:val="000000"/>
        </w:rPr>
        <w:t xml:space="preserve"> Prefeito Municipal </w:t>
      </w:r>
      <w:r>
        <w:rPr>
          <w:bCs/>
          <w:color w:val="000000"/>
        </w:rPr>
        <w:t>d</w:t>
      </w:r>
      <w:r w:rsidRPr="00764DE4">
        <w:rPr>
          <w:bCs/>
          <w:color w:val="000000"/>
        </w:rPr>
        <w:t xml:space="preserve">e Cabreúva, Estado </w:t>
      </w:r>
      <w:r>
        <w:rPr>
          <w:bCs/>
          <w:color w:val="000000"/>
        </w:rPr>
        <w:t>d</w:t>
      </w:r>
      <w:r w:rsidRPr="00764DE4">
        <w:rPr>
          <w:bCs/>
          <w:color w:val="000000"/>
        </w:rPr>
        <w:t xml:space="preserve">e São Paulo, </w:t>
      </w:r>
      <w:r>
        <w:rPr>
          <w:bCs/>
          <w:color w:val="000000"/>
        </w:rPr>
        <w:t>n</w:t>
      </w:r>
      <w:r w:rsidRPr="00764DE4">
        <w:rPr>
          <w:bCs/>
          <w:color w:val="000000"/>
        </w:rPr>
        <w:t xml:space="preserve">o </w:t>
      </w:r>
      <w:r>
        <w:rPr>
          <w:bCs/>
          <w:color w:val="000000"/>
        </w:rPr>
        <w:t>u</w:t>
      </w:r>
      <w:r w:rsidRPr="00764DE4">
        <w:rPr>
          <w:bCs/>
          <w:color w:val="000000"/>
        </w:rPr>
        <w:t xml:space="preserve">so </w:t>
      </w:r>
      <w:r>
        <w:rPr>
          <w:bCs/>
          <w:color w:val="000000"/>
        </w:rPr>
        <w:t>d</w:t>
      </w:r>
      <w:r w:rsidRPr="00764DE4">
        <w:rPr>
          <w:bCs/>
          <w:color w:val="000000"/>
        </w:rPr>
        <w:t xml:space="preserve">as </w:t>
      </w:r>
      <w:r>
        <w:rPr>
          <w:bCs/>
          <w:color w:val="000000"/>
        </w:rPr>
        <w:t>a</w:t>
      </w:r>
      <w:r w:rsidRPr="00764DE4">
        <w:rPr>
          <w:bCs/>
          <w:color w:val="000000"/>
        </w:rPr>
        <w:t xml:space="preserve">tribuições </w:t>
      </w:r>
      <w:r>
        <w:rPr>
          <w:bCs/>
          <w:color w:val="000000"/>
        </w:rPr>
        <w:t>q</w:t>
      </w:r>
      <w:r w:rsidRPr="00764DE4">
        <w:rPr>
          <w:bCs/>
          <w:color w:val="000000"/>
        </w:rPr>
        <w:t xml:space="preserve">ue </w:t>
      </w:r>
      <w:r>
        <w:rPr>
          <w:bCs/>
          <w:color w:val="000000"/>
        </w:rPr>
        <w:t>l</w:t>
      </w:r>
      <w:r w:rsidRPr="00764DE4">
        <w:rPr>
          <w:bCs/>
          <w:color w:val="000000"/>
        </w:rPr>
        <w:t xml:space="preserve">he </w:t>
      </w:r>
      <w:r>
        <w:rPr>
          <w:bCs/>
          <w:color w:val="000000"/>
        </w:rPr>
        <w:t>s</w:t>
      </w:r>
      <w:r w:rsidRPr="00764DE4">
        <w:rPr>
          <w:bCs/>
          <w:color w:val="000000"/>
        </w:rPr>
        <w:t xml:space="preserve">ão </w:t>
      </w:r>
      <w:r>
        <w:rPr>
          <w:bCs/>
          <w:color w:val="000000"/>
        </w:rPr>
        <w:t>c</w:t>
      </w:r>
      <w:r w:rsidRPr="00764DE4">
        <w:rPr>
          <w:bCs/>
          <w:color w:val="000000"/>
        </w:rPr>
        <w:t xml:space="preserve">onferidas </w:t>
      </w:r>
      <w:r>
        <w:rPr>
          <w:bCs/>
          <w:color w:val="000000"/>
        </w:rPr>
        <w:t>p</w:t>
      </w:r>
      <w:r w:rsidRPr="00764DE4">
        <w:rPr>
          <w:bCs/>
          <w:color w:val="000000"/>
        </w:rPr>
        <w:t>or Lei;</w:t>
      </w:r>
    </w:p>
    <w:p w14:paraId="17959936" w14:textId="77777777" w:rsidR="00AF3B9E" w:rsidRPr="00764DE4" w:rsidRDefault="00AF3B9E" w:rsidP="00AF3B9E">
      <w:pPr>
        <w:spacing w:after="120"/>
        <w:ind w:firstLine="709"/>
        <w:jc w:val="both"/>
        <w:rPr>
          <w:color w:val="000000"/>
          <w:szCs w:val="27"/>
        </w:rPr>
      </w:pPr>
      <w:r w:rsidRPr="00764DE4">
        <w:rPr>
          <w:color w:val="000000"/>
        </w:rPr>
        <w:t> </w:t>
      </w:r>
    </w:p>
    <w:p w14:paraId="612362F0" w14:textId="77777777" w:rsidR="00AF3B9E" w:rsidRPr="006B0F3F" w:rsidRDefault="00AF3B9E" w:rsidP="00AF3B9E">
      <w:pPr>
        <w:spacing w:after="120"/>
        <w:ind w:firstLine="709"/>
        <w:jc w:val="both"/>
        <w:rPr>
          <w:color w:val="000000"/>
          <w:szCs w:val="27"/>
        </w:rPr>
      </w:pPr>
      <w:r w:rsidRPr="00764DE4">
        <w:rPr>
          <w:b/>
          <w:color w:val="000000"/>
        </w:rPr>
        <w:t>Faz Saber Que,</w:t>
      </w:r>
      <w:r w:rsidRPr="006B0F3F">
        <w:rPr>
          <w:color w:val="000000"/>
        </w:rPr>
        <w:t xml:space="preserve"> </w:t>
      </w:r>
      <w:r>
        <w:rPr>
          <w:color w:val="000000"/>
        </w:rPr>
        <w:t>a</w:t>
      </w:r>
      <w:r w:rsidRPr="006B0F3F">
        <w:rPr>
          <w:color w:val="000000"/>
        </w:rPr>
        <w:t xml:space="preserve"> Câmara Municipal </w:t>
      </w:r>
      <w:r>
        <w:rPr>
          <w:color w:val="000000"/>
        </w:rPr>
        <w:t>d</w:t>
      </w:r>
      <w:r w:rsidRPr="006B0F3F">
        <w:rPr>
          <w:color w:val="000000"/>
        </w:rPr>
        <w:t xml:space="preserve">e Cabreúva </w:t>
      </w:r>
      <w:r>
        <w:rPr>
          <w:color w:val="000000"/>
        </w:rPr>
        <w:t>a</w:t>
      </w:r>
      <w:r w:rsidRPr="006B0F3F">
        <w:rPr>
          <w:color w:val="000000"/>
        </w:rPr>
        <w:t xml:space="preserve">provou </w:t>
      </w:r>
      <w:r>
        <w:rPr>
          <w:color w:val="000000"/>
        </w:rPr>
        <w:t>e</w:t>
      </w:r>
      <w:r w:rsidRPr="006B0F3F">
        <w:rPr>
          <w:color w:val="000000"/>
        </w:rPr>
        <w:t xml:space="preserve"> </w:t>
      </w:r>
      <w:r>
        <w:rPr>
          <w:color w:val="000000"/>
        </w:rPr>
        <w:t>e</w:t>
      </w:r>
      <w:r w:rsidRPr="006B0F3F">
        <w:rPr>
          <w:color w:val="000000"/>
        </w:rPr>
        <w:t xml:space="preserve">le Sanciona </w:t>
      </w:r>
      <w:r>
        <w:rPr>
          <w:color w:val="000000"/>
        </w:rPr>
        <w:t>e</w:t>
      </w:r>
      <w:r w:rsidRPr="006B0F3F">
        <w:rPr>
          <w:color w:val="000000"/>
        </w:rPr>
        <w:t xml:space="preserve"> Promulga </w:t>
      </w:r>
      <w:r>
        <w:rPr>
          <w:color w:val="000000"/>
        </w:rPr>
        <w:t>a</w:t>
      </w:r>
      <w:r w:rsidRPr="006B0F3F">
        <w:rPr>
          <w:color w:val="000000"/>
        </w:rPr>
        <w:t xml:space="preserve"> Seguinte Lei:</w:t>
      </w:r>
    </w:p>
    <w:p w14:paraId="2597857A" w14:textId="77777777" w:rsidR="00AF3B9E" w:rsidRPr="006B0F3F" w:rsidRDefault="00AF3B9E" w:rsidP="00AF3B9E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>  </w:t>
      </w:r>
    </w:p>
    <w:p w14:paraId="40E86F90" w14:textId="77777777" w:rsidR="00AF3B9E" w:rsidRPr="00A55D57" w:rsidRDefault="00AF3B9E" w:rsidP="00AF3B9E">
      <w:pPr>
        <w:jc w:val="both"/>
        <w:rPr>
          <w:rFonts w:ascii="Calibri" w:hAnsi="Calibri" w:cs="Calibri"/>
          <w:color w:val="000000"/>
        </w:rPr>
      </w:pPr>
      <w:r>
        <w:rPr>
          <w:b/>
          <w:bCs/>
          <w:color w:val="000000"/>
        </w:rPr>
        <w:t xml:space="preserve">            </w:t>
      </w:r>
      <w:r w:rsidRPr="001C1E08">
        <w:rPr>
          <w:b/>
          <w:bCs/>
          <w:color w:val="000000"/>
        </w:rPr>
        <w:t>Art. 1º</w:t>
      </w:r>
      <w:r w:rsidRPr="006B0F3F">
        <w:rPr>
          <w:color w:val="000000"/>
        </w:rPr>
        <w:t xml:space="preserve"> Fica o Poder Executivo autorizado a abrir junto à Secretaria da Fazenda, um crédito suplementar até o valor de </w:t>
      </w:r>
      <w:r w:rsidRPr="00764DE4">
        <w:rPr>
          <w:color w:val="000000"/>
        </w:rPr>
        <w:t>R$ 718.684,44 (setecentos e dezoito mil, seiscentos e oitenta e quatro reais e quarenta e quatro centavos),</w:t>
      </w:r>
      <w:r w:rsidRPr="006B0F3F">
        <w:rPr>
          <w:color w:val="000000"/>
        </w:rPr>
        <w:t xml:space="preserve"> para suplementar as dotações orçamentárias c</w:t>
      </w:r>
      <w:r w:rsidRPr="001C1E08">
        <w:rPr>
          <w:color w:val="000000"/>
        </w:rPr>
        <w:t>onsignadas no orçamento vigente constantes no Anexo I.</w:t>
      </w:r>
    </w:p>
    <w:p w14:paraId="300CC3C6" w14:textId="77777777" w:rsidR="00AF3B9E" w:rsidRPr="006B0F3F" w:rsidRDefault="00AF3B9E" w:rsidP="00AF3B9E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> </w:t>
      </w:r>
    </w:p>
    <w:p w14:paraId="74BF624F" w14:textId="77777777" w:rsidR="00AF3B9E" w:rsidRPr="006B0F3F" w:rsidRDefault="00AF3B9E" w:rsidP="00AF3B9E">
      <w:pPr>
        <w:spacing w:after="120"/>
        <w:ind w:firstLine="709"/>
        <w:jc w:val="both"/>
        <w:rPr>
          <w:color w:val="000000"/>
          <w:szCs w:val="27"/>
        </w:rPr>
      </w:pPr>
      <w:r w:rsidRPr="001C1E08">
        <w:rPr>
          <w:b/>
          <w:bCs/>
          <w:color w:val="000000"/>
        </w:rPr>
        <w:t>Art. 2º</w:t>
      </w:r>
      <w:r w:rsidRPr="006B0F3F">
        <w:rPr>
          <w:color w:val="000000"/>
        </w:rPr>
        <w:t> Os recursos necessários à execução do disposto no artigo anterior serão aqueles elencados no </w:t>
      </w:r>
      <w:hyperlink r:id="rId7" w:history="1">
        <w:r w:rsidRPr="00764DE4">
          <w:t>artigo 43, § 1º, da Lei Federal nº 4.320/64</w:t>
        </w:r>
      </w:hyperlink>
      <w:r w:rsidRPr="00764DE4">
        <w:t xml:space="preserve">, </w:t>
      </w:r>
      <w:r w:rsidRPr="006B0F3F">
        <w:rPr>
          <w:color w:val="000000"/>
        </w:rPr>
        <w:t xml:space="preserve">em decorrência de </w:t>
      </w:r>
      <w:r w:rsidRPr="001C1E08">
        <w:rPr>
          <w:color w:val="000000"/>
        </w:rPr>
        <w:t>anulação das dotações elencadas no Anexo II.</w:t>
      </w:r>
    </w:p>
    <w:p w14:paraId="6D2B79AA" w14:textId="77777777" w:rsidR="00AF3B9E" w:rsidRPr="006B0F3F" w:rsidRDefault="00AF3B9E" w:rsidP="00AF3B9E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> </w:t>
      </w:r>
    </w:p>
    <w:p w14:paraId="37E77076" w14:textId="77777777" w:rsidR="00AF3B9E" w:rsidRPr="006B0F3F" w:rsidRDefault="00AF3B9E" w:rsidP="00AF3B9E">
      <w:pPr>
        <w:spacing w:after="120"/>
        <w:ind w:firstLine="709"/>
        <w:jc w:val="both"/>
        <w:rPr>
          <w:color w:val="000000"/>
          <w:szCs w:val="27"/>
        </w:rPr>
      </w:pPr>
      <w:r w:rsidRPr="001C1E08">
        <w:rPr>
          <w:b/>
          <w:bCs/>
          <w:color w:val="000000"/>
        </w:rPr>
        <w:t>Art. 3º </w:t>
      </w:r>
      <w:r w:rsidRPr="006B0F3F">
        <w:rPr>
          <w:color w:val="000000"/>
        </w:rPr>
        <w:t>Esta Lei entra em vigor na data da sua publicação.</w:t>
      </w:r>
    </w:p>
    <w:p w14:paraId="44D22287" w14:textId="77777777" w:rsidR="00AF3B9E" w:rsidRPr="006B0F3F" w:rsidRDefault="00AF3B9E" w:rsidP="00AF3B9E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> </w:t>
      </w:r>
    </w:p>
    <w:p w14:paraId="4C836FB5" w14:textId="77777777" w:rsidR="00AF3B9E" w:rsidRPr="006B0F3F" w:rsidRDefault="00AF3B9E" w:rsidP="00AF3B9E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> </w:t>
      </w:r>
    </w:p>
    <w:p w14:paraId="69614459" w14:textId="36C6E518" w:rsidR="00AF3B9E" w:rsidRPr="006B0F3F" w:rsidRDefault="00AF3B9E" w:rsidP="00AF3B9E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 xml:space="preserve">PREFEITURA MUNICIPAL DE CABREÚVA, em </w:t>
      </w:r>
      <w:r w:rsidR="00514838">
        <w:rPr>
          <w:color w:val="000000"/>
        </w:rPr>
        <w:t>15</w:t>
      </w:r>
      <w:r w:rsidRPr="006B0F3F">
        <w:rPr>
          <w:color w:val="000000"/>
        </w:rPr>
        <w:t xml:space="preserve"> de</w:t>
      </w:r>
      <w:r>
        <w:rPr>
          <w:color w:val="000000"/>
        </w:rPr>
        <w:t xml:space="preserve"> ju</w:t>
      </w:r>
      <w:r w:rsidR="00EC4F25">
        <w:rPr>
          <w:color w:val="000000"/>
        </w:rPr>
        <w:t>l</w:t>
      </w:r>
      <w:r>
        <w:rPr>
          <w:color w:val="000000"/>
        </w:rPr>
        <w:t xml:space="preserve">ho </w:t>
      </w:r>
      <w:r w:rsidRPr="001C1E08">
        <w:rPr>
          <w:color w:val="000000"/>
        </w:rPr>
        <w:t>de</w:t>
      </w:r>
      <w:r w:rsidRPr="006B0F3F">
        <w:rPr>
          <w:color w:val="000000"/>
        </w:rPr>
        <w:t xml:space="preserve"> </w:t>
      </w:r>
      <w:r>
        <w:rPr>
          <w:color w:val="000000"/>
        </w:rPr>
        <w:t>2022.</w:t>
      </w:r>
    </w:p>
    <w:p w14:paraId="5388031E" w14:textId="77777777" w:rsidR="00AF3B9E" w:rsidRPr="006B0F3F" w:rsidRDefault="00AF3B9E" w:rsidP="00AF3B9E">
      <w:pPr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> </w:t>
      </w:r>
    </w:p>
    <w:p w14:paraId="23EC683F" w14:textId="77777777" w:rsidR="00AF3B9E" w:rsidRPr="001C1E08" w:rsidRDefault="00AF3B9E" w:rsidP="00AF3B9E">
      <w:pPr>
        <w:ind w:firstLine="709"/>
        <w:jc w:val="both"/>
        <w:rPr>
          <w:color w:val="000000"/>
          <w:szCs w:val="27"/>
        </w:rPr>
      </w:pPr>
    </w:p>
    <w:p w14:paraId="3F680444" w14:textId="77777777" w:rsidR="00AF3B9E" w:rsidRPr="00764DE4" w:rsidRDefault="00AF3B9E" w:rsidP="00AF3B9E">
      <w:pPr>
        <w:ind w:firstLine="709"/>
        <w:jc w:val="center"/>
        <w:rPr>
          <w:b/>
          <w:color w:val="000000"/>
          <w:szCs w:val="27"/>
        </w:rPr>
      </w:pPr>
    </w:p>
    <w:p w14:paraId="14787434" w14:textId="77777777" w:rsidR="00AF3B9E" w:rsidRPr="00764DE4" w:rsidRDefault="00AF3B9E" w:rsidP="00AF3B9E">
      <w:pPr>
        <w:ind w:firstLine="709"/>
        <w:jc w:val="center"/>
        <w:rPr>
          <w:b/>
          <w:color w:val="000000"/>
          <w:szCs w:val="27"/>
        </w:rPr>
      </w:pPr>
      <w:r w:rsidRPr="00764DE4">
        <w:rPr>
          <w:b/>
          <w:color w:val="000000"/>
        </w:rPr>
        <w:t>ANTONIO CARLOS MANGINI</w:t>
      </w:r>
    </w:p>
    <w:p w14:paraId="6C0EBE03" w14:textId="77777777" w:rsidR="00AF3B9E" w:rsidRPr="00764DE4" w:rsidRDefault="00AF3B9E" w:rsidP="00AF3B9E">
      <w:pPr>
        <w:ind w:firstLine="709"/>
        <w:jc w:val="center"/>
        <w:rPr>
          <w:b/>
          <w:color w:val="000000"/>
          <w:szCs w:val="27"/>
        </w:rPr>
      </w:pPr>
      <w:r w:rsidRPr="00764DE4">
        <w:rPr>
          <w:b/>
          <w:color w:val="000000"/>
        </w:rPr>
        <w:t>Prefeito</w:t>
      </w:r>
    </w:p>
    <w:p w14:paraId="0C9C721A" w14:textId="77777777" w:rsidR="00AF3B9E" w:rsidRPr="006B0F3F" w:rsidRDefault="00AF3B9E" w:rsidP="00AF3B9E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> </w:t>
      </w:r>
    </w:p>
    <w:p w14:paraId="2D754334" w14:textId="013A8EB1" w:rsidR="00514838" w:rsidRPr="00FA0DA8" w:rsidRDefault="00514838" w:rsidP="00514838">
      <w:pPr>
        <w:spacing w:after="120"/>
        <w:jc w:val="both"/>
        <w:rPr>
          <w:bCs/>
        </w:rPr>
      </w:pPr>
      <w:r w:rsidRPr="00FA0DA8">
        <w:rPr>
          <w:b/>
          <w:bCs/>
        </w:rPr>
        <w:t xml:space="preserve">Publicada </w:t>
      </w:r>
      <w:r w:rsidRPr="00FA0DA8">
        <w:rPr>
          <w:bCs/>
        </w:rPr>
        <w:t xml:space="preserve">no Diário Oficial Eletrônico do Município. Arquivada no Setor de Expediente da Prefeitura de Cabreúva, em </w:t>
      </w:r>
      <w:r>
        <w:rPr>
          <w:bCs/>
        </w:rPr>
        <w:t>1</w:t>
      </w:r>
      <w:r>
        <w:rPr>
          <w:bCs/>
        </w:rPr>
        <w:t xml:space="preserve">5 </w:t>
      </w:r>
      <w:r w:rsidRPr="00FA0DA8">
        <w:rPr>
          <w:bCs/>
        </w:rPr>
        <w:t>de ju</w:t>
      </w:r>
      <w:r>
        <w:rPr>
          <w:bCs/>
        </w:rPr>
        <w:t>l</w:t>
      </w:r>
      <w:r w:rsidRPr="00FA0DA8">
        <w:rPr>
          <w:bCs/>
        </w:rPr>
        <w:t>ho de 2022.</w:t>
      </w:r>
    </w:p>
    <w:p w14:paraId="069FE914" w14:textId="77777777" w:rsidR="00514838" w:rsidRDefault="00514838" w:rsidP="00514838">
      <w:pPr>
        <w:spacing w:line="360" w:lineRule="auto"/>
        <w:jc w:val="both"/>
        <w:rPr>
          <w:b/>
          <w:bCs/>
        </w:rPr>
      </w:pPr>
    </w:p>
    <w:p w14:paraId="3FBD46CF" w14:textId="77777777" w:rsidR="00514838" w:rsidRPr="00FA0DA8" w:rsidRDefault="00514838" w:rsidP="00514838">
      <w:pPr>
        <w:spacing w:line="360" w:lineRule="auto"/>
        <w:jc w:val="both"/>
        <w:rPr>
          <w:b/>
          <w:bCs/>
        </w:rPr>
      </w:pPr>
    </w:p>
    <w:p w14:paraId="5B5242EC" w14:textId="138825E0" w:rsidR="00514838" w:rsidRPr="00FA0DA8" w:rsidRDefault="00514838" w:rsidP="00514838">
      <w:pPr>
        <w:jc w:val="center"/>
        <w:rPr>
          <w:b/>
          <w:bCs/>
        </w:rPr>
      </w:pPr>
      <w:r>
        <w:rPr>
          <w:b/>
          <w:bCs/>
        </w:rPr>
        <w:t xml:space="preserve">         </w:t>
      </w:r>
      <w:r>
        <w:rPr>
          <w:b/>
          <w:bCs/>
        </w:rPr>
        <w:t>IVONE CONCEIÇÃO MADRID AMBAR</w:t>
      </w:r>
    </w:p>
    <w:p w14:paraId="7DDE3BC3" w14:textId="7362E0AE" w:rsidR="00514838" w:rsidRPr="005D4240" w:rsidRDefault="00514838" w:rsidP="0051483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b/>
          <w:bCs/>
        </w:rPr>
        <w:t xml:space="preserve">        </w:t>
      </w:r>
      <w:r>
        <w:rPr>
          <w:b/>
          <w:bCs/>
        </w:rPr>
        <w:t>Procuradora</w:t>
      </w:r>
      <w:r w:rsidRPr="00FA0DA8">
        <w:rPr>
          <w:b/>
          <w:bCs/>
        </w:rPr>
        <w:t xml:space="preserve"> do Município de Cabreúva</w:t>
      </w:r>
    </w:p>
    <w:p w14:paraId="5DCC5220" w14:textId="77777777" w:rsidR="00AF3B9E" w:rsidRDefault="00AF3B9E" w:rsidP="00AF3B9E">
      <w:pPr>
        <w:rPr>
          <w:color w:val="000000"/>
        </w:rPr>
      </w:pPr>
    </w:p>
    <w:p w14:paraId="3E80CBF5" w14:textId="77777777" w:rsidR="00514838" w:rsidRDefault="00514838" w:rsidP="00AF3B9E">
      <w:pPr>
        <w:rPr>
          <w:color w:val="000000"/>
        </w:rPr>
      </w:pPr>
    </w:p>
    <w:p w14:paraId="6E1D3D8F" w14:textId="77777777" w:rsidR="00514838" w:rsidRPr="001C1E08" w:rsidRDefault="00514838" w:rsidP="00AF3B9E">
      <w:pPr>
        <w:rPr>
          <w:color w:val="000000"/>
        </w:rPr>
      </w:pPr>
      <w:bookmarkStart w:id="0" w:name="_GoBack"/>
      <w:bookmarkEnd w:id="0"/>
    </w:p>
    <w:p w14:paraId="0277887F" w14:textId="77777777" w:rsidR="00AF3B9E" w:rsidRDefault="00AF3B9E" w:rsidP="00AF3B9E">
      <w:pPr>
        <w:spacing w:after="120"/>
        <w:jc w:val="center"/>
        <w:rPr>
          <w:color w:val="000000"/>
        </w:rPr>
      </w:pPr>
    </w:p>
    <w:p w14:paraId="72CF8E28" w14:textId="77777777" w:rsidR="00514838" w:rsidRDefault="00514838" w:rsidP="00AF3B9E">
      <w:pPr>
        <w:spacing w:after="120"/>
        <w:jc w:val="center"/>
        <w:rPr>
          <w:color w:val="000000"/>
        </w:rPr>
      </w:pPr>
    </w:p>
    <w:p w14:paraId="3A777CB5" w14:textId="77777777" w:rsidR="00AF3B9E" w:rsidRPr="001C1E08" w:rsidRDefault="00AF3B9E" w:rsidP="00AF3B9E">
      <w:pPr>
        <w:spacing w:after="120"/>
        <w:jc w:val="center"/>
        <w:rPr>
          <w:color w:val="000000"/>
        </w:rPr>
      </w:pPr>
      <w:r w:rsidRPr="001C1E08">
        <w:rPr>
          <w:color w:val="000000"/>
        </w:rPr>
        <w:t>Anexo I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76"/>
        <w:gridCol w:w="2831"/>
      </w:tblGrid>
      <w:tr w:rsidR="00AF3B9E" w:rsidRPr="001C1E08" w14:paraId="11A29FFD" w14:textId="77777777" w:rsidTr="00D41DB9">
        <w:trPr>
          <w:jc w:val="center"/>
        </w:trPr>
        <w:tc>
          <w:tcPr>
            <w:tcW w:w="4276" w:type="dxa"/>
          </w:tcPr>
          <w:p w14:paraId="14F7EDC5" w14:textId="77777777" w:rsidR="00AF3B9E" w:rsidRPr="001C1E08" w:rsidRDefault="00AF3B9E" w:rsidP="00D41DB9">
            <w:pPr>
              <w:spacing w:after="120"/>
              <w:jc w:val="both"/>
              <w:rPr>
                <w:color w:val="000000"/>
              </w:rPr>
            </w:pPr>
            <w:r w:rsidRPr="001C1E08">
              <w:rPr>
                <w:color w:val="000000"/>
              </w:rPr>
              <w:t>Dotação Suplementada</w:t>
            </w:r>
          </w:p>
        </w:tc>
        <w:tc>
          <w:tcPr>
            <w:tcW w:w="2831" w:type="dxa"/>
          </w:tcPr>
          <w:p w14:paraId="06695305" w14:textId="77777777" w:rsidR="00AF3B9E" w:rsidRPr="001C1E08" w:rsidRDefault="00AF3B9E" w:rsidP="00D41DB9">
            <w:pPr>
              <w:spacing w:after="120"/>
              <w:jc w:val="both"/>
              <w:rPr>
                <w:color w:val="000000"/>
              </w:rPr>
            </w:pPr>
            <w:r w:rsidRPr="001C1E08">
              <w:rPr>
                <w:color w:val="000000"/>
              </w:rPr>
              <w:t>Valor suplementado</w:t>
            </w:r>
          </w:p>
        </w:tc>
      </w:tr>
      <w:tr w:rsidR="00AF3B9E" w:rsidRPr="001C1E08" w14:paraId="615DA679" w14:textId="77777777" w:rsidTr="00D41DB9">
        <w:trPr>
          <w:jc w:val="center"/>
        </w:trPr>
        <w:tc>
          <w:tcPr>
            <w:tcW w:w="4276" w:type="dxa"/>
          </w:tcPr>
          <w:p w14:paraId="26E07717" w14:textId="77777777" w:rsidR="00AF3B9E" w:rsidRPr="001C1E08" w:rsidRDefault="00AF3B9E" w:rsidP="00D41DB9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404040"/>
              </w:rPr>
              <w:t>09.21.00.12.361.2001.2041.339039</w:t>
            </w:r>
          </w:p>
        </w:tc>
        <w:tc>
          <w:tcPr>
            <w:tcW w:w="2831" w:type="dxa"/>
          </w:tcPr>
          <w:p w14:paraId="0C458074" w14:textId="77777777" w:rsidR="00AF3B9E" w:rsidRPr="001C1E08" w:rsidRDefault="00AF3B9E" w:rsidP="00D41DB9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R$ 215.605,33</w:t>
            </w:r>
          </w:p>
        </w:tc>
      </w:tr>
      <w:tr w:rsidR="00AF3B9E" w:rsidRPr="001C1E08" w14:paraId="7931154E" w14:textId="77777777" w:rsidTr="00D41DB9">
        <w:trPr>
          <w:jc w:val="center"/>
        </w:trPr>
        <w:tc>
          <w:tcPr>
            <w:tcW w:w="4276" w:type="dxa"/>
          </w:tcPr>
          <w:p w14:paraId="60C862F8" w14:textId="77777777" w:rsidR="00AF3B9E" w:rsidRDefault="00AF3B9E" w:rsidP="00D41DB9">
            <w:pPr>
              <w:spacing w:after="120"/>
              <w:jc w:val="center"/>
              <w:rPr>
                <w:color w:val="404040"/>
              </w:rPr>
            </w:pPr>
            <w:r>
              <w:rPr>
                <w:color w:val="404040"/>
              </w:rPr>
              <w:t>06.01.00.15.122.5010.2185.339039</w:t>
            </w:r>
          </w:p>
        </w:tc>
        <w:tc>
          <w:tcPr>
            <w:tcW w:w="2831" w:type="dxa"/>
          </w:tcPr>
          <w:p w14:paraId="0289BD55" w14:textId="77777777" w:rsidR="00AF3B9E" w:rsidRDefault="00AF3B9E" w:rsidP="00D41DB9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R$ 503.079,11</w:t>
            </w:r>
          </w:p>
        </w:tc>
      </w:tr>
      <w:tr w:rsidR="00AF3B9E" w:rsidRPr="001C1E08" w14:paraId="0B4F3FAD" w14:textId="77777777" w:rsidTr="00D41DB9">
        <w:trPr>
          <w:jc w:val="center"/>
        </w:trPr>
        <w:tc>
          <w:tcPr>
            <w:tcW w:w="4276" w:type="dxa"/>
          </w:tcPr>
          <w:p w14:paraId="6B0B50B7" w14:textId="77777777" w:rsidR="00AF3B9E" w:rsidRPr="000E028B" w:rsidRDefault="00AF3B9E" w:rsidP="00D41DB9">
            <w:pPr>
              <w:spacing w:after="120"/>
              <w:jc w:val="both"/>
              <w:rPr>
                <w:b/>
                <w:color w:val="000000"/>
              </w:rPr>
            </w:pPr>
            <w:r w:rsidRPr="000E028B">
              <w:rPr>
                <w:b/>
                <w:color w:val="000000"/>
              </w:rPr>
              <w:t>Total</w:t>
            </w:r>
          </w:p>
        </w:tc>
        <w:tc>
          <w:tcPr>
            <w:tcW w:w="2831" w:type="dxa"/>
          </w:tcPr>
          <w:p w14:paraId="2C24654F" w14:textId="77777777" w:rsidR="00AF3B9E" w:rsidRPr="000E028B" w:rsidRDefault="00AF3B9E" w:rsidP="00D41DB9">
            <w:pPr>
              <w:spacing w:after="120"/>
              <w:jc w:val="right"/>
              <w:rPr>
                <w:b/>
                <w:color w:val="000000"/>
              </w:rPr>
            </w:pPr>
            <w:r w:rsidRPr="000E028B">
              <w:rPr>
                <w:b/>
                <w:color w:val="000000"/>
              </w:rPr>
              <w:t xml:space="preserve">R$ </w:t>
            </w:r>
            <w:r>
              <w:rPr>
                <w:b/>
                <w:color w:val="000000"/>
              </w:rPr>
              <w:t>718.684,44</w:t>
            </w:r>
          </w:p>
        </w:tc>
      </w:tr>
    </w:tbl>
    <w:p w14:paraId="7A4A7742" w14:textId="77777777" w:rsidR="00AF3B9E" w:rsidRPr="001C1E08" w:rsidRDefault="00AF3B9E" w:rsidP="00AF3B9E">
      <w:pPr>
        <w:spacing w:after="120"/>
        <w:ind w:firstLine="709"/>
        <w:jc w:val="both"/>
        <w:rPr>
          <w:color w:val="000000"/>
          <w:szCs w:val="27"/>
        </w:rPr>
      </w:pPr>
    </w:p>
    <w:p w14:paraId="15CE0DA6" w14:textId="77777777" w:rsidR="00AF3B9E" w:rsidRPr="001C1E08" w:rsidRDefault="00AF3B9E" w:rsidP="00AF3B9E">
      <w:pPr>
        <w:jc w:val="center"/>
      </w:pPr>
      <w:r w:rsidRPr="001C1E08">
        <w:t>Anexo II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387"/>
        <w:gridCol w:w="2831"/>
      </w:tblGrid>
      <w:tr w:rsidR="00AF3B9E" w:rsidRPr="001C1E08" w14:paraId="10FEE1F2" w14:textId="77777777" w:rsidTr="00D41DB9">
        <w:trPr>
          <w:jc w:val="center"/>
        </w:trPr>
        <w:tc>
          <w:tcPr>
            <w:tcW w:w="4387" w:type="dxa"/>
          </w:tcPr>
          <w:p w14:paraId="1CEE57B9" w14:textId="77777777" w:rsidR="00AF3B9E" w:rsidRPr="001C1E08" w:rsidRDefault="00AF3B9E" w:rsidP="00D41DB9">
            <w:pPr>
              <w:spacing w:after="120"/>
              <w:jc w:val="both"/>
              <w:rPr>
                <w:color w:val="000000"/>
              </w:rPr>
            </w:pPr>
            <w:r w:rsidRPr="001C1E08">
              <w:rPr>
                <w:color w:val="000000"/>
              </w:rPr>
              <w:t>Dotação Anulada</w:t>
            </w:r>
          </w:p>
        </w:tc>
        <w:tc>
          <w:tcPr>
            <w:tcW w:w="2831" w:type="dxa"/>
          </w:tcPr>
          <w:p w14:paraId="7EA81371" w14:textId="77777777" w:rsidR="00AF3B9E" w:rsidRPr="001C1E08" w:rsidRDefault="00AF3B9E" w:rsidP="00D41DB9">
            <w:pPr>
              <w:spacing w:after="120"/>
              <w:jc w:val="both"/>
              <w:rPr>
                <w:color w:val="000000"/>
              </w:rPr>
            </w:pPr>
            <w:r w:rsidRPr="001C1E08">
              <w:rPr>
                <w:color w:val="000000"/>
              </w:rPr>
              <w:t>Valor reduzido</w:t>
            </w:r>
          </w:p>
        </w:tc>
      </w:tr>
      <w:tr w:rsidR="00AF3B9E" w:rsidRPr="001C1E08" w14:paraId="56E47C64" w14:textId="77777777" w:rsidTr="00D41DB9">
        <w:trPr>
          <w:jc w:val="center"/>
        </w:trPr>
        <w:tc>
          <w:tcPr>
            <w:tcW w:w="4387" w:type="dxa"/>
          </w:tcPr>
          <w:p w14:paraId="1D2EB930" w14:textId="77777777" w:rsidR="00AF3B9E" w:rsidRPr="00AA3EFF" w:rsidRDefault="00AF3B9E" w:rsidP="00D41DB9">
            <w:pPr>
              <w:jc w:val="center"/>
              <w:rPr>
                <w:color w:val="000000"/>
              </w:rPr>
            </w:pPr>
            <w:r>
              <w:rPr>
                <w:color w:val="404040"/>
              </w:rPr>
              <w:t>12.03.00.22.661.6002.2335.339093</w:t>
            </w:r>
          </w:p>
        </w:tc>
        <w:tc>
          <w:tcPr>
            <w:tcW w:w="2831" w:type="dxa"/>
          </w:tcPr>
          <w:p w14:paraId="248329BA" w14:textId="77777777" w:rsidR="00AF3B9E" w:rsidRPr="001C1E08" w:rsidRDefault="00AF3B9E" w:rsidP="00D41DB9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R$ 718.684,44</w:t>
            </w:r>
          </w:p>
        </w:tc>
      </w:tr>
      <w:tr w:rsidR="00AF3B9E" w:rsidRPr="001C1E08" w14:paraId="479B1F98" w14:textId="77777777" w:rsidTr="00D41DB9">
        <w:trPr>
          <w:jc w:val="center"/>
        </w:trPr>
        <w:tc>
          <w:tcPr>
            <w:tcW w:w="4387" w:type="dxa"/>
          </w:tcPr>
          <w:p w14:paraId="1684EE88" w14:textId="77777777" w:rsidR="00AF3B9E" w:rsidRPr="000E028B" w:rsidRDefault="00AF3B9E" w:rsidP="00D41DB9">
            <w:pPr>
              <w:spacing w:after="120"/>
              <w:jc w:val="both"/>
              <w:rPr>
                <w:b/>
                <w:color w:val="000000"/>
              </w:rPr>
            </w:pPr>
            <w:r w:rsidRPr="000E028B">
              <w:rPr>
                <w:b/>
                <w:color w:val="000000"/>
              </w:rPr>
              <w:t>Total</w:t>
            </w:r>
          </w:p>
        </w:tc>
        <w:tc>
          <w:tcPr>
            <w:tcW w:w="2831" w:type="dxa"/>
          </w:tcPr>
          <w:p w14:paraId="04BFA7F5" w14:textId="77777777" w:rsidR="00AF3B9E" w:rsidRPr="000E028B" w:rsidRDefault="00AF3B9E" w:rsidP="00D41DB9">
            <w:pPr>
              <w:spacing w:after="120"/>
              <w:jc w:val="right"/>
              <w:rPr>
                <w:b/>
                <w:color w:val="000000"/>
              </w:rPr>
            </w:pPr>
            <w:r w:rsidRPr="000E028B">
              <w:rPr>
                <w:b/>
                <w:color w:val="000000"/>
              </w:rPr>
              <w:t xml:space="preserve">R$ </w:t>
            </w:r>
            <w:r>
              <w:rPr>
                <w:b/>
                <w:color w:val="000000"/>
              </w:rPr>
              <w:t>718.684,44</w:t>
            </w:r>
          </w:p>
        </w:tc>
      </w:tr>
    </w:tbl>
    <w:p w14:paraId="2517EFE6" w14:textId="77777777" w:rsidR="00AF3B9E" w:rsidRDefault="00AF3B9E" w:rsidP="00AF3B9E"/>
    <w:p w14:paraId="225B10B1" w14:textId="77777777" w:rsidR="00AF3B9E" w:rsidRDefault="00AF3B9E" w:rsidP="00AF3B9E"/>
    <w:p w14:paraId="1A9C0A61" w14:textId="77777777" w:rsidR="00AF3B9E" w:rsidRDefault="00AF3B9E" w:rsidP="00AF3B9E">
      <w:r>
        <w:t>Para amparar despesa com contratação de empresa especializada para prestação de serviços técnicos de apoio técnico, administrativo, gerenciamento, acompanhamento e supervisão de obras e serviços.</w:t>
      </w:r>
    </w:p>
    <w:p w14:paraId="6F46E7ED" w14:textId="77777777" w:rsidR="00AF3B9E" w:rsidRDefault="00AF3B9E" w:rsidP="00AF3B9E"/>
    <w:p w14:paraId="0E3C7440" w14:textId="77777777" w:rsidR="00AF3B9E" w:rsidRDefault="00AF3B9E" w:rsidP="00AF3B9E"/>
    <w:p w14:paraId="4044662F" w14:textId="77777777" w:rsidR="00AF3B9E" w:rsidRDefault="00AF3B9E" w:rsidP="00AF3B9E"/>
    <w:p w14:paraId="1B10F5FD" w14:textId="77777777" w:rsidR="00AF3B9E" w:rsidRDefault="00AF3B9E" w:rsidP="00AF3B9E"/>
    <w:p w14:paraId="74B9A760" w14:textId="77777777" w:rsidR="00AF3B9E" w:rsidRDefault="00AF3B9E" w:rsidP="00AF3B9E"/>
    <w:p w14:paraId="1156FE1F" w14:textId="77777777" w:rsidR="00AF3B9E" w:rsidRDefault="00AF3B9E" w:rsidP="00AF3B9E"/>
    <w:p w14:paraId="515FA2A2" w14:textId="77777777" w:rsidR="00AF3B9E" w:rsidRDefault="00AF3B9E" w:rsidP="00AF3B9E"/>
    <w:p w14:paraId="5CEF039B" w14:textId="77777777" w:rsidR="00AF3B9E" w:rsidRDefault="00AF3B9E" w:rsidP="00AF3B9E"/>
    <w:p w14:paraId="586A3A95" w14:textId="77777777" w:rsidR="00AF3B9E" w:rsidRDefault="00AF3B9E" w:rsidP="00AF3B9E"/>
    <w:p w14:paraId="7E5647D5" w14:textId="77777777" w:rsidR="00AF3B9E" w:rsidRDefault="00AF3B9E" w:rsidP="00AF3B9E"/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514838">
      <w:headerReference w:type="even" r:id="rId8"/>
      <w:headerReference w:type="default" r:id="rId9"/>
      <w:headerReference w:type="first" r:id="rId10"/>
      <w:pgSz w:w="11906" w:h="16838"/>
      <w:pgMar w:top="1418" w:right="1701" w:bottom="56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77C6C" w14:textId="77777777" w:rsidR="00007CC0" w:rsidRDefault="00007CC0" w:rsidP="00681717">
      <w:r>
        <w:separator/>
      </w:r>
    </w:p>
  </w:endnote>
  <w:endnote w:type="continuationSeparator" w:id="0">
    <w:p w14:paraId="03DAC9F8" w14:textId="77777777" w:rsidR="00007CC0" w:rsidRDefault="00007CC0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6386FB" w14:textId="77777777" w:rsidR="00007CC0" w:rsidRDefault="00007CC0" w:rsidP="00681717">
      <w:r>
        <w:separator/>
      </w:r>
    </w:p>
  </w:footnote>
  <w:footnote w:type="continuationSeparator" w:id="0">
    <w:p w14:paraId="7CD825A2" w14:textId="77777777" w:rsidR="00007CC0" w:rsidRDefault="00007CC0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007CC0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7CC0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007CC0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07CC0"/>
    <w:rsid w:val="00045624"/>
    <w:rsid w:val="000B5839"/>
    <w:rsid w:val="00171342"/>
    <w:rsid w:val="0024244A"/>
    <w:rsid w:val="002469B8"/>
    <w:rsid w:val="002837B3"/>
    <w:rsid w:val="002B31CC"/>
    <w:rsid w:val="002C78F9"/>
    <w:rsid w:val="00337592"/>
    <w:rsid w:val="00351197"/>
    <w:rsid w:val="003805E9"/>
    <w:rsid w:val="00474D29"/>
    <w:rsid w:val="004A1F72"/>
    <w:rsid w:val="004E1FEF"/>
    <w:rsid w:val="00514838"/>
    <w:rsid w:val="006076CC"/>
    <w:rsid w:val="00681717"/>
    <w:rsid w:val="006A5326"/>
    <w:rsid w:val="007360D9"/>
    <w:rsid w:val="00746B70"/>
    <w:rsid w:val="009B0764"/>
    <w:rsid w:val="009D714C"/>
    <w:rsid w:val="00A7037E"/>
    <w:rsid w:val="00A86D7E"/>
    <w:rsid w:val="00AD1338"/>
    <w:rsid w:val="00AF3B9E"/>
    <w:rsid w:val="00B15B1D"/>
    <w:rsid w:val="00CD0088"/>
    <w:rsid w:val="00D907A4"/>
    <w:rsid w:val="00DC297C"/>
    <w:rsid w:val="00EC4F25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F3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Leis/L4320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46489-AE01-478F-B129-D85F0AAF3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2022-07-15T16:59:00Z</cp:lastPrinted>
  <dcterms:created xsi:type="dcterms:W3CDTF">2022-07-15T17:00:00Z</dcterms:created>
  <dcterms:modified xsi:type="dcterms:W3CDTF">2022-07-15T17:00:00Z</dcterms:modified>
</cp:coreProperties>
</file>